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708FD9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C0675" w:rsidRPr="006C0675">
        <w:rPr>
          <w:rFonts w:ascii="Arial" w:eastAsiaTheme="minorEastAsia" w:hAnsi="Arial" w:cs="Arial"/>
          <w:b/>
          <w:sz w:val="24"/>
          <w:szCs w:val="24"/>
          <w:lang w:eastAsia="zh-CN"/>
        </w:rPr>
        <w:t>R4-2220071</w:t>
      </w:r>
    </w:p>
    <w:p w14:paraId="0E0F466F" w14:textId="0AEB3173"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Default="001E0A28" w:rsidP="001E0A28">
      <w:pPr>
        <w:spacing w:after="120"/>
        <w:ind w:left="1985" w:hanging="1985"/>
        <w:rPr>
          <w:rFonts w:ascii="Arial" w:eastAsia="MS Mincho" w:hAnsi="Arial" w:cs="Arial"/>
          <w:b/>
          <w:sz w:val="22"/>
        </w:rPr>
      </w:pPr>
    </w:p>
    <w:p w14:paraId="282755FA" w14:textId="2E597E3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07762">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6F3E10">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sidR="006F3E10">
        <w:rPr>
          <w:rFonts w:ascii="Arial" w:eastAsiaTheme="minorEastAsia" w:hAnsi="Arial" w:cs="Arial"/>
          <w:color w:val="000000"/>
          <w:sz w:val="22"/>
          <w:lang w:eastAsia="zh-CN"/>
        </w:rPr>
        <w:t>5</w:t>
      </w:r>
    </w:p>
    <w:p w14:paraId="50D5329D" w14:textId="42D10E82" w:rsidR="00915D73" w:rsidRPr="00915D73" w:rsidRDefault="00915D73" w:rsidP="00915D73">
      <w:pPr>
        <w:spacing w:after="120"/>
        <w:ind w:left="1985" w:hanging="1985"/>
        <w:rPr>
          <w:rFonts w:ascii="Arial" w:hAnsi="Arial" w:cs="Arial"/>
          <w:color w:val="000000"/>
          <w:sz w:val="22"/>
          <w:lang w:eastAsia="zh-CN"/>
        </w:rPr>
      </w:pPr>
      <w:r w:rsidRPr="006F3E10">
        <w:rPr>
          <w:rFonts w:ascii="Arial" w:eastAsia="MS Mincho" w:hAnsi="Arial" w:cs="Arial"/>
          <w:b/>
          <w:sz w:val="22"/>
        </w:rPr>
        <w:t>Source:</w:t>
      </w:r>
      <w:r w:rsidRPr="006F3E10">
        <w:rPr>
          <w:rFonts w:ascii="Arial" w:eastAsia="MS Mincho" w:hAnsi="Arial" w:cs="Arial"/>
          <w:b/>
          <w:sz w:val="22"/>
        </w:rPr>
        <w:tab/>
      </w:r>
      <w:r w:rsidR="004D737D" w:rsidRPr="006F3E10">
        <w:rPr>
          <w:rFonts w:ascii="Arial" w:hAnsi="Arial" w:cs="Arial"/>
          <w:color w:val="000000"/>
          <w:sz w:val="22"/>
          <w:lang w:eastAsia="zh-CN"/>
        </w:rPr>
        <w:t>Moderator</w:t>
      </w:r>
      <w:r w:rsidR="00321150" w:rsidRPr="006F3E10">
        <w:rPr>
          <w:rFonts w:ascii="Arial" w:hAnsi="Arial" w:cs="Arial"/>
          <w:color w:val="000000"/>
          <w:sz w:val="22"/>
          <w:lang w:eastAsia="zh-CN"/>
        </w:rPr>
        <w:t xml:space="preserve"> </w:t>
      </w:r>
      <w:r w:rsidR="004D737D" w:rsidRPr="006F3E10">
        <w:rPr>
          <w:rFonts w:ascii="Arial" w:hAnsi="Arial" w:cs="Arial"/>
          <w:color w:val="000000"/>
          <w:sz w:val="22"/>
          <w:lang w:eastAsia="zh-CN"/>
        </w:rPr>
        <w:t>(</w:t>
      </w:r>
      <w:r w:rsidR="006F3E10" w:rsidRPr="006F3E10">
        <w:rPr>
          <w:rFonts w:ascii="Arial" w:hAnsi="Arial" w:cs="Arial"/>
          <w:color w:val="000000"/>
          <w:sz w:val="22"/>
          <w:lang w:eastAsia="zh-CN"/>
        </w:rPr>
        <w:t>Ericsson</w:t>
      </w:r>
      <w:r w:rsidR="004D737D" w:rsidRPr="006F3E10">
        <w:rPr>
          <w:rFonts w:ascii="Arial" w:hAnsi="Arial" w:cs="Arial"/>
          <w:color w:val="000000"/>
          <w:sz w:val="22"/>
          <w:lang w:eastAsia="zh-CN"/>
        </w:rPr>
        <w:t>)</w:t>
      </w:r>
    </w:p>
    <w:p w14:paraId="1E0389E7" w14:textId="32EAC24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B07762" w:rsidRPr="00B07762">
        <w:rPr>
          <w:rFonts w:ascii="Arial" w:eastAsiaTheme="minorEastAsia" w:hAnsi="Arial" w:cs="Arial"/>
          <w:color w:val="000000"/>
          <w:sz w:val="22"/>
          <w:lang w:eastAsia="zh-CN"/>
        </w:rPr>
        <w:t>[105][225] FS_NR_pos_enh2_RRM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D7671F5" w14:textId="77777777" w:rsidR="00906B60" w:rsidRPr="00A90702" w:rsidRDefault="00906B60" w:rsidP="00906B60">
      <w:pPr>
        <w:rPr>
          <w:color w:val="0070C0"/>
          <w:lang w:eastAsia="zh-CN"/>
        </w:rPr>
      </w:pPr>
      <w:r w:rsidRPr="00A90702">
        <w:rPr>
          <w:color w:val="0070C0"/>
          <w:lang w:eastAsia="zh-CN"/>
        </w:rPr>
        <w:t xml:space="preserve">The document contains discussion related to the positioning measurement requirements. The document contains the following </w:t>
      </w:r>
      <w:r>
        <w:rPr>
          <w:color w:val="0070C0"/>
          <w:lang w:eastAsia="zh-CN"/>
        </w:rPr>
        <w:t xml:space="preserve">2 </w:t>
      </w:r>
      <w:r w:rsidRPr="00A90702">
        <w:rPr>
          <w:color w:val="0070C0"/>
          <w:lang w:eastAsia="zh-CN"/>
        </w:rPr>
        <w:t>main topics:</w:t>
      </w:r>
    </w:p>
    <w:p w14:paraId="43FECB66" w14:textId="0DE3E49C" w:rsidR="00906B60" w:rsidRDefault="00906B60" w:rsidP="00906B60">
      <w:pPr>
        <w:rPr>
          <w:color w:val="0070C0"/>
          <w:lang w:eastAsia="zh-CN"/>
        </w:rPr>
      </w:pPr>
      <w:r w:rsidRPr="00A90702">
        <w:rPr>
          <w:color w:val="0070C0"/>
          <w:lang w:eastAsia="zh-CN"/>
        </w:rPr>
        <w:t>•</w:t>
      </w:r>
      <w:r w:rsidRPr="00A90702">
        <w:rPr>
          <w:color w:val="0070C0"/>
          <w:lang w:eastAsia="zh-CN"/>
        </w:rPr>
        <w:tab/>
        <w:t xml:space="preserve">Topic #1: </w:t>
      </w:r>
      <w:r w:rsidRPr="00886A33">
        <w:rPr>
          <w:color w:val="0070C0"/>
          <w:lang w:eastAsia="zh-CN"/>
        </w:rPr>
        <w:t xml:space="preserve">PRS/SRS bandwidth aggregation for intra-band carriers </w:t>
      </w:r>
      <w:r w:rsidRPr="00A90702">
        <w:rPr>
          <w:color w:val="0070C0"/>
          <w:lang w:eastAsia="zh-CN"/>
        </w:rPr>
        <w:t xml:space="preserve">(AI: </w:t>
      </w:r>
      <w:r>
        <w:rPr>
          <w:color w:val="0070C0"/>
          <w:lang w:eastAsia="zh-CN"/>
        </w:rPr>
        <w:t>8</w:t>
      </w:r>
      <w:r w:rsidRPr="00D6409A">
        <w:rPr>
          <w:color w:val="0070C0"/>
          <w:lang w:eastAsia="zh-CN"/>
        </w:rPr>
        <w:t>.1</w:t>
      </w:r>
      <w:r w:rsidR="00DB2EBA">
        <w:rPr>
          <w:color w:val="0070C0"/>
          <w:lang w:eastAsia="zh-CN"/>
        </w:rPr>
        <w:t>9</w:t>
      </w:r>
      <w:r w:rsidRPr="00D6409A">
        <w:rPr>
          <w:color w:val="0070C0"/>
          <w:lang w:eastAsia="zh-CN"/>
        </w:rPr>
        <w:t>.</w:t>
      </w:r>
      <w:r>
        <w:rPr>
          <w:color w:val="0070C0"/>
          <w:lang w:eastAsia="zh-CN"/>
        </w:rPr>
        <w:t>4.1</w:t>
      </w:r>
      <w:r w:rsidRPr="00A90702">
        <w:rPr>
          <w:color w:val="0070C0"/>
          <w:lang w:eastAsia="zh-CN"/>
        </w:rPr>
        <w:t>)</w:t>
      </w:r>
    </w:p>
    <w:p w14:paraId="20CDEA96" w14:textId="15E0860C" w:rsidR="00906B60" w:rsidRPr="00A90702" w:rsidRDefault="00906B60" w:rsidP="00906B60">
      <w:pPr>
        <w:rPr>
          <w:color w:val="0070C0"/>
          <w:lang w:eastAsia="zh-CN"/>
        </w:rPr>
      </w:pPr>
      <w:r w:rsidRPr="00A90702">
        <w:rPr>
          <w:color w:val="0070C0"/>
          <w:lang w:eastAsia="zh-CN"/>
        </w:rPr>
        <w:t>•</w:t>
      </w:r>
      <w:r w:rsidRPr="00A90702">
        <w:rPr>
          <w:color w:val="0070C0"/>
          <w:lang w:eastAsia="zh-CN"/>
        </w:rPr>
        <w:tab/>
        <w:t>Topic #</w:t>
      </w:r>
      <w:r>
        <w:rPr>
          <w:color w:val="0070C0"/>
          <w:lang w:eastAsia="zh-CN"/>
        </w:rPr>
        <w:t>2</w:t>
      </w:r>
      <w:r w:rsidRPr="00A90702">
        <w:rPr>
          <w:color w:val="0070C0"/>
          <w:lang w:eastAsia="zh-CN"/>
        </w:rPr>
        <w:t xml:space="preserve">: </w:t>
      </w:r>
      <w:r w:rsidRPr="00E5460E">
        <w:rPr>
          <w:color w:val="0070C0"/>
          <w:lang w:eastAsia="zh-CN"/>
        </w:rPr>
        <w:t>NR carrier phase measurements</w:t>
      </w:r>
      <w:r w:rsidRPr="00886A33">
        <w:rPr>
          <w:color w:val="0070C0"/>
          <w:lang w:eastAsia="zh-CN"/>
        </w:rPr>
        <w:t xml:space="preserve"> </w:t>
      </w:r>
      <w:r w:rsidRPr="00A90702">
        <w:rPr>
          <w:color w:val="0070C0"/>
          <w:lang w:eastAsia="zh-CN"/>
        </w:rPr>
        <w:t xml:space="preserve">(AI: </w:t>
      </w:r>
      <w:r>
        <w:rPr>
          <w:color w:val="0070C0"/>
          <w:lang w:eastAsia="zh-CN"/>
        </w:rPr>
        <w:t>8</w:t>
      </w:r>
      <w:r w:rsidRPr="00D6409A">
        <w:rPr>
          <w:color w:val="0070C0"/>
          <w:lang w:eastAsia="zh-CN"/>
        </w:rPr>
        <w:t>.1</w:t>
      </w:r>
      <w:r w:rsidR="00DB2EBA">
        <w:rPr>
          <w:color w:val="0070C0"/>
          <w:lang w:eastAsia="zh-CN"/>
        </w:rPr>
        <w:t>9</w:t>
      </w:r>
      <w:r w:rsidRPr="00D6409A">
        <w:rPr>
          <w:color w:val="0070C0"/>
          <w:lang w:eastAsia="zh-CN"/>
        </w:rPr>
        <w:t>.</w:t>
      </w:r>
      <w:r>
        <w:rPr>
          <w:color w:val="0070C0"/>
          <w:lang w:eastAsia="zh-CN"/>
        </w:rPr>
        <w:t>4.2)</w:t>
      </w:r>
    </w:p>
    <w:p w14:paraId="609286E5" w14:textId="3C77AB4F"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3660D" w:rsidRPr="0043660D">
        <w:rPr>
          <w:lang w:eastAsia="ja-JP"/>
        </w:rPr>
        <w:t>PRS/SRS Bandwidth Aggregation for Intra-band Carriers</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047C62">
        <w:trPr>
          <w:trHeight w:val="468"/>
        </w:trPr>
        <w:tc>
          <w:tcPr>
            <w:tcW w:w="1622" w:type="dxa"/>
            <w:vAlign w:val="center"/>
          </w:tcPr>
          <w:p w14:paraId="2F14AAAF" w14:textId="0E1491F7" w:rsidR="00484C5D" w:rsidRPr="00805BE8" w:rsidRDefault="00484C5D" w:rsidP="00730604">
            <w:pPr>
              <w:spacing w:after="0"/>
              <w:rPr>
                <w:b/>
                <w:bCs/>
              </w:rPr>
            </w:pPr>
            <w:r w:rsidRPr="00805BE8">
              <w:rPr>
                <w:b/>
                <w:bCs/>
              </w:rPr>
              <w:t>T-doc number</w:t>
            </w:r>
          </w:p>
        </w:tc>
        <w:tc>
          <w:tcPr>
            <w:tcW w:w="1424" w:type="dxa"/>
            <w:vAlign w:val="center"/>
          </w:tcPr>
          <w:p w14:paraId="46E4D078" w14:textId="7CE45E51" w:rsidR="00484C5D" w:rsidRPr="00805BE8" w:rsidRDefault="00484C5D" w:rsidP="00730604">
            <w:pPr>
              <w:spacing w:after="0"/>
              <w:rPr>
                <w:b/>
                <w:bCs/>
              </w:rPr>
            </w:pPr>
            <w:r w:rsidRPr="00805BE8">
              <w:rPr>
                <w:b/>
                <w:bCs/>
              </w:rPr>
              <w:t>Company</w:t>
            </w:r>
          </w:p>
        </w:tc>
        <w:tc>
          <w:tcPr>
            <w:tcW w:w="6585" w:type="dxa"/>
            <w:vAlign w:val="center"/>
          </w:tcPr>
          <w:p w14:paraId="531E5DB7" w14:textId="1856A816" w:rsidR="00484C5D" w:rsidRPr="00805BE8" w:rsidRDefault="00484C5D" w:rsidP="00730604">
            <w:pPr>
              <w:spacing w:after="0"/>
              <w:rPr>
                <w:b/>
                <w:bCs/>
              </w:rPr>
            </w:pPr>
            <w:r w:rsidRPr="00805BE8">
              <w:rPr>
                <w:b/>
                <w:bCs/>
              </w:rPr>
              <w:t>Proposals</w:t>
            </w:r>
            <w:r w:rsidR="00F53FE2">
              <w:rPr>
                <w:b/>
                <w:bCs/>
              </w:rPr>
              <w:t xml:space="preserve"> / Observations</w:t>
            </w:r>
          </w:p>
        </w:tc>
      </w:tr>
      <w:tr w:rsidR="00730604" w:rsidRPr="00A04838" w14:paraId="72C05CA0" w14:textId="77777777" w:rsidTr="00730604">
        <w:trPr>
          <w:trHeight w:val="468"/>
        </w:trPr>
        <w:tc>
          <w:tcPr>
            <w:tcW w:w="1622" w:type="dxa"/>
            <w:shd w:val="clear" w:color="auto" w:fill="auto"/>
          </w:tcPr>
          <w:p w14:paraId="07605655" w14:textId="6159445D" w:rsidR="00730604" w:rsidRPr="00A04838" w:rsidRDefault="00E06BD6" w:rsidP="00A04838">
            <w:pPr>
              <w:spacing w:after="120"/>
              <w:rPr>
                <w:sz w:val="16"/>
                <w:szCs w:val="16"/>
              </w:rPr>
            </w:pPr>
            <w:hyperlink r:id="rId9" w:history="1">
              <w:r w:rsidR="00730604" w:rsidRPr="00A04838">
                <w:rPr>
                  <w:rStyle w:val="Hyperlink"/>
                  <w:b/>
                  <w:bCs/>
                  <w:sz w:val="16"/>
                  <w:szCs w:val="16"/>
                </w:rPr>
                <w:t>R4-2218441</w:t>
              </w:r>
            </w:hyperlink>
          </w:p>
        </w:tc>
        <w:tc>
          <w:tcPr>
            <w:tcW w:w="1424" w:type="dxa"/>
          </w:tcPr>
          <w:p w14:paraId="15DCBB2C" w14:textId="74B9DC69" w:rsidR="00730604" w:rsidRPr="00A04838" w:rsidRDefault="00730604" w:rsidP="00A04838">
            <w:pPr>
              <w:spacing w:after="120"/>
              <w:rPr>
                <w:sz w:val="16"/>
                <w:szCs w:val="16"/>
              </w:rPr>
            </w:pPr>
            <w:r w:rsidRPr="00A04838">
              <w:rPr>
                <w:sz w:val="16"/>
                <w:szCs w:val="16"/>
              </w:rPr>
              <w:t>CATT</w:t>
            </w:r>
          </w:p>
        </w:tc>
        <w:tc>
          <w:tcPr>
            <w:tcW w:w="6585" w:type="dxa"/>
          </w:tcPr>
          <w:p w14:paraId="020C7067" w14:textId="77777777" w:rsidR="00581EE4" w:rsidRPr="00581EE4" w:rsidRDefault="00581EE4" w:rsidP="00A04838">
            <w:pPr>
              <w:spacing w:after="120"/>
              <w:rPr>
                <w:b/>
                <w:sz w:val="16"/>
                <w:szCs w:val="16"/>
                <w:lang w:val="en-US" w:eastAsia="zh-CN"/>
              </w:rPr>
            </w:pPr>
            <w:r w:rsidRPr="00581EE4">
              <w:rPr>
                <w:b/>
                <w:sz w:val="16"/>
                <w:szCs w:val="16"/>
                <w:lang w:val="en-US" w:eastAsia="zh-CN"/>
              </w:rPr>
              <w:t xml:space="preserve">Proposal 1: </w:t>
            </w:r>
            <w:r w:rsidRPr="00581EE4">
              <w:rPr>
                <w:rFonts w:eastAsia="DengXian"/>
                <w:b/>
                <w:iCs/>
                <w:sz w:val="16"/>
                <w:szCs w:val="16"/>
                <w:lang w:val="en-US" w:eastAsia="zh-CN"/>
              </w:rPr>
              <w:t xml:space="preserve">PRS resources in different PFLs to be aggregated for MC positioning measurements can be transmitted by the co-located TRPs. </w:t>
            </w:r>
          </w:p>
          <w:p w14:paraId="3240D8BD" w14:textId="77777777" w:rsidR="00581EE4" w:rsidRPr="00581EE4" w:rsidRDefault="00581EE4" w:rsidP="00A04838">
            <w:pPr>
              <w:spacing w:after="120"/>
              <w:rPr>
                <w:b/>
                <w:sz w:val="16"/>
                <w:szCs w:val="16"/>
                <w:lang w:val="en-US" w:eastAsia="zh-CN"/>
              </w:rPr>
            </w:pPr>
            <w:r w:rsidRPr="00581EE4">
              <w:rPr>
                <w:b/>
                <w:sz w:val="16"/>
                <w:szCs w:val="16"/>
                <w:lang w:val="en-US" w:eastAsia="zh-CN"/>
              </w:rPr>
              <w:t xml:space="preserve">Proposal 2: </w:t>
            </w:r>
            <w:r w:rsidRPr="00581EE4">
              <w:rPr>
                <w:rFonts w:eastAsia="DengXian"/>
                <w:b/>
                <w:iCs/>
                <w:sz w:val="16"/>
                <w:szCs w:val="16"/>
                <w:lang w:val="en-US" w:eastAsia="zh-CN"/>
              </w:rPr>
              <w:t xml:space="preserve">PRS aggregation should not impact the CA/DC operation for communication. </w:t>
            </w:r>
          </w:p>
          <w:p w14:paraId="5005349D" w14:textId="03CD6B2A" w:rsidR="00730604" w:rsidRPr="00A04838" w:rsidRDefault="00581EE4" w:rsidP="00A04838">
            <w:pPr>
              <w:spacing w:after="120"/>
              <w:rPr>
                <w:b/>
                <w:sz w:val="16"/>
                <w:szCs w:val="16"/>
                <w:lang w:val="en-US" w:eastAsia="zh-CN"/>
              </w:rPr>
            </w:pPr>
            <w:r w:rsidRPr="00581EE4">
              <w:rPr>
                <w:b/>
                <w:sz w:val="16"/>
                <w:szCs w:val="16"/>
                <w:lang w:val="en-US" w:eastAsia="zh-CN"/>
              </w:rPr>
              <w:t xml:space="preserve">Proposal 3: The </w:t>
            </w:r>
            <w:r w:rsidRPr="00581EE4">
              <w:rPr>
                <w:rFonts w:eastAsia="DengXian"/>
                <w:b/>
                <w:iCs/>
                <w:sz w:val="16"/>
                <w:szCs w:val="16"/>
                <w:lang w:val="en-US" w:eastAsia="zh-CN"/>
              </w:rPr>
              <w:t xml:space="preserve">capability for the number of carriers in MC positioning measurement is a separate capability with the supported number of carriers in CA/DC communication. </w:t>
            </w:r>
          </w:p>
        </w:tc>
      </w:tr>
      <w:tr w:rsidR="00730604" w:rsidRPr="00A04838" w14:paraId="674A0A04" w14:textId="77777777" w:rsidTr="00730604">
        <w:trPr>
          <w:trHeight w:val="468"/>
        </w:trPr>
        <w:tc>
          <w:tcPr>
            <w:tcW w:w="1622" w:type="dxa"/>
            <w:shd w:val="clear" w:color="auto" w:fill="auto"/>
          </w:tcPr>
          <w:p w14:paraId="3E1D2002" w14:textId="38A0856B" w:rsidR="00730604" w:rsidRPr="00A04838" w:rsidRDefault="00E06BD6" w:rsidP="00A04838">
            <w:pPr>
              <w:spacing w:after="120"/>
              <w:rPr>
                <w:sz w:val="16"/>
                <w:szCs w:val="16"/>
              </w:rPr>
            </w:pPr>
            <w:hyperlink r:id="rId10" w:history="1">
              <w:r w:rsidR="00730604" w:rsidRPr="00A04838">
                <w:rPr>
                  <w:rStyle w:val="Hyperlink"/>
                  <w:b/>
                  <w:bCs/>
                  <w:sz w:val="16"/>
                  <w:szCs w:val="16"/>
                </w:rPr>
                <w:t>R4-2218517</w:t>
              </w:r>
            </w:hyperlink>
          </w:p>
        </w:tc>
        <w:tc>
          <w:tcPr>
            <w:tcW w:w="1424" w:type="dxa"/>
          </w:tcPr>
          <w:p w14:paraId="7E61AF1C" w14:textId="1949A341" w:rsidR="00730604" w:rsidRPr="00A04838" w:rsidRDefault="00730604" w:rsidP="00A04838">
            <w:pPr>
              <w:spacing w:after="120"/>
              <w:rPr>
                <w:sz w:val="16"/>
                <w:szCs w:val="16"/>
              </w:rPr>
            </w:pPr>
            <w:r w:rsidRPr="00A04838">
              <w:rPr>
                <w:sz w:val="16"/>
                <w:szCs w:val="16"/>
              </w:rPr>
              <w:t>Qualcomm Incorporated</w:t>
            </w:r>
          </w:p>
        </w:tc>
        <w:tc>
          <w:tcPr>
            <w:tcW w:w="6585" w:type="dxa"/>
          </w:tcPr>
          <w:p w14:paraId="73241DE0" w14:textId="77777777" w:rsidR="00A2739B" w:rsidRPr="00A2739B" w:rsidRDefault="00A2739B" w:rsidP="00A04838">
            <w:pPr>
              <w:spacing w:after="120"/>
              <w:rPr>
                <w:rFonts w:eastAsia="MS Mincho"/>
                <w:b/>
                <w:bCs/>
                <w:sz w:val="16"/>
                <w:szCs w:val="16"/>
                <w:lang w:val="en-US"/>
              </w:rPr>
            </w:pPr>
            <w:r w:rsidRPr="00A2739B">
              <w:rPr>
                <w:rFonts w:eastAsia="MS Mincho"/>
                <w:b/>
                <w:bCs/>
                <w:sz w:val="16"/>
                <w:szCs w:val="16"/>
                <w:lang w:val="en-US"/>
              </w:rPr>
              <w:t>Proposal 1: From RRM perspective, RAN4 considers that it is feasible to define requirements for measurements obtained with PRS/SRS bandwidth aggregation under the following assumptions:</w:t>
            </w:r>
          </w:p>
          <w:p w14:paraId="4B9B08AB" w14:textId="77777777" w:rsidR="00A2739B" w:rsidRPr="00A2739B" w:rsidRDefault="00A2739B" w:rsidP="00A04838">
            <w:pPr>
              <w:numPr>
                <w:ilvl w:val="0"/>
                <w:numId w:val="24"/>
              </w:numPr>
              <w:spacing w:after="120"/>
              <w:rPr>
                <w:rFonts w:eastAsia="Times New Roman"/>
                <w:b/>
                <w:bCs/>
                <w:sz w:val="16"/>
                <w:szCs w:val="16"/>
                <w:lang w:val="en-US"/>
              </w:rPr>
            </w:pPr>
            <w:r w:rsidRPr="00A2739B">
              <w:rPr>
                <w:rFonts w:eastAsia="Times New Roman"/>
                <w:b/>
                <w:bCs/>
                <w:sz w:val="16"/>
                <w:szCs w:val="16"/>
                <w:lang w:val="en-US" w:eastAsia="zh-CN"/>
              </w:rPr>
              <w:t>For PRS bandwidth aggregation, a common numerology is required across all intra-band contiguous PFLs to be aggregated.</w:t>
            </w:r>
          </w:p>
          <w:p w14:paraId="15A87059" w14:textId="77777777" w:rsidR="00A2739B" w:rsidRPr="00A2739B" w:rsidRDefault="00A2739B" w:rsidP="00A04838">
            <w:pPr>
              <w:numPr>
                <w:ilvl w:val="0"/>
                <w:numId w:val="24"/>
              </w:numPr>
              <w:spacing w:after="120"/>
              <w:rPr>
                <w:rFonts w:eastAsia="Times New Roman"/>
                <w:b/>
                <w:bCs/>
                <w:sz w:val="16"/>
                <w:szCs w:val="16"/>
                <w:lang w:val="en-US"/>
              </w:rPr>
            </w:pPr>
            <w:r w:rsidRPr="00A2739B">
              <w:rPr>
                <w:rFonts w:eastAsia="Times New Roman"/>
                <w:b/>
                <w:bCs/>
                <w:sz w:val="16"/>
                <w:szCs w:val="16"/>
                <w:lang w:val="en-US" w:eastAsia="zh-CN"/>
              </w:rPr>
              <w:t>For SRS bandwidth aggregation, a common numerology is required across all intra-band contiguous SRS resources to be aggregated.</w:t>
            </w:r>
          </w:p>
          <w:p w14:paraId="79EAD335" w14:textId="77777777" w:rsidR="00A2739B" w:rsidRPr="00A2739B" w:rsidRDefault="00A2739B" w:rsidP="00A04838">
            <w:pPr>
              <w:numPr>
                <w:ilvl w:val="0"/>
                <w:numId w:val="24"/>
              </w:numPr>
              <w:spacing w:after="120"/>
              <w:rPr>
                <w:rFonts w:eastAsia="Times New Roman"/>
                <w:b/>
                <w:bCs/>
                <w:sz w:val="16"/>
                <w:szCs w:val="16"/>
                <w:lang w:val="en-US"/>
              </w:rPr>
            </w:pPr>
            <w:r w:rsidRPr="00A2739B">
              <w:rPr>
                <w:rFonts w:eastAsiaTheme="minorEastAsia"/>
                <w:b/>
                <w:bCs/>
                <w:sz w:val="16"/>
                <w:szCs w:val="16"/>
                <w:lang w:val="en-US" w:eastAsia="zh-CN"/>
              </w:rPr>
              <w:t xml:space="preserve">PRS resources from </w:t>
            </w:r>
            <w:r w:rsidRPr="00A2739B">
              <w:rPr>
                <w:rFonts w:eastAsia="DengXian"/>
                <w:b/>
                <w:bCs/>
                <w:iCs/>
                <w:sz w:val="16"/>
                <w:szCs w:val="16"/>
                <w:lang w:val="en-US" w:eastAsia="zh-CN"/>
              </w:rPr>
              <w:t>different PFLs</w:t>
            </w:r>
            <w:r w:rsidRPr="00A2739B">
              <w:rPr>
                <w:rFonts w:eastAsiaTheme="minorEastAsia"/>
                <w:b/>
                <w:bCs/>
                <w:sz w:val="16"/>
                <w:szCs w:val="16"/>
                <w:lang w:val="en-US" w:eastAsia="zh-CN"/>
              </w:rPr>
              <w:t xml:space="preserve"> to be aggregated are</w:t>
            </w:r>
            <w:r w:rsidRPr="00A2739B">
              <w:rPr>
                <w:rFonts w:eastAsia="DengXian"/>
                <w:b/>
                <w:bCs/>
                <w:iCs/>
                <w:sz w:val="16"/>
                <w:szCs w:val="16"/>
                <w:lang w:val="en-US" w:eastAsia="zh-CN"/>
              </w:rPr>
              <w:t xml:space="preserve"> transmitted by the same TRP</w:t>
            </w:r>
            <w:r w:rsidRPr="00A2739B">
              <w:rPr>
                <w:rFonts w:eastAsiaTheme="minorEastAsia"/>
                <w:b/>
                <w:bCs/>
                <w:sz w:val="16"/>
                <w:szCs w:val="16"/>
                <w:lang w:val="en-US" w:eastAsia="zh-CN"/>
              </w:rPr>
              <w:t xml:space="preserve"> and associated with a common Antenna Reference Point (ARP)</w:t>
            </w:r>
          </w:p>
          <w:p w14:paraId="40B58008" w14:textId="77777777" w:rsidR="00A2739B" w:rsidRPr="00A2739B" w:rsidRDefault="00A2739B" w:rsidP="00A04838">
            <w:pPr>
              <w:numPr>
                <w:ilvl w:val="0"/>
                <w:numId w:val="24"/>
              </w:numPr>
              <w:spacing w:after="120"/>
              <w:rPr>
                <w:rFonts w:eastAsia="Times New Roman"/>
                <w:b/>
                <w:bCs/>
                <w:sz w:val="16"/>
                <w:szCs w:val="16"/>
                <w:lang w:val="en-US"/>
              </w:rPr>
            </w:pPr>
            <w:r w:rsidRPr="00A2739B">
              <w:rPr>
                <w:rFonts w:eastAsiaTheme="minorEastAsia"/>
                <w:b/>
                <w:bCs/>
                <w:sz w:val="16"/>
                <w:szCs w:val="16"/>
                <w:lang w:val="en-US" w:eastAsia="zh-CN"/>
              </w:rPr>
              <w:t xml:space="preserve">PRS resources from </w:t>
            </w:r>
            <w:r w:rsidRPr="00A2739B">
              <w:rPr>
                <w:rFonts w:eastAsia="DengXian"/>
                <w:b/>
                <w:bCs/>
                <w:iCs/>
                <w:sz w:val="16"/>
                <w:szCs w:val="16"/>
                <w:lang w:val="en-US" w:eastAsia="zh-CN"/>
              </w:rPr>
              <w:t>different PFLs</w:t>
            </w:r>
            <w:r w:rsidRPr="00A2739B">
              <w:rPr>
                <w:rFonts w:eastAsiaTheme="minorEastAsia"/>
                <w:b/>
                <w:bCs/>
                <w:sz w:val="16"/>
                <w:szCs w:val="16"/>
                <w:lang w:val="en-US" w:eastAsia="zh-CN"/>
              </w:rPr>
              <w:t xml:space="preserve"> to be aggregated can have different bandwidths (i.e. different number of RBs)</w:t>
            </w:r>
          </w:p>
          <w:p w14:paraId="0DFD7C6A" w14:textId="77777777" w:rsidR="00A2739B" w:rsidRPr="00A2739B" w:rsidRDefault="00A2739B" w:rsidP="00A04838">
            <w:pPr>
              <w:numPr>
                <w:ilvl w:val="0"/>
                <w:numId w:val="24"/>
              </w:numPr>
              <w:spacing w:after="120"/>
              <w:rPr>
                <w:rFonts w:eastAsia="Times New Roman"/>
                <w:b/>
                <w:bCs/>
                <w:sz w:val="16"/>
                <w:szCs w:val="16"/>
                <w:lang w:val="en-US"/>
              </w:rPr>
            </w:pPr>
            <w:r w:rsidRPr="00A2739B">
              <w:rPr>
                <w:rFonts w:eastAsia="Times New Roman"/>
                <w:b/>
                <w:bCs/>
                <w:sz w:val="16"/>
                <w:szCs w:val="16"/>
                <w:lang w:val="en-US"/>
              </w:rPr>
              <w:t>SRS resources in different carriers to be a</w:t>
            </w:r>
            <w:r w:rsidRPr="00A2739B">
              <w:rPr>
                <w:rFonts w:eastAsiaTheme="minorEastAsia"/>
                <w:b/>
                <w:bCs/>
                <w:sz w:val="16"/>
                <w:szCs w:val="16"/>
                <w:lang w:val="en-US" w:eastAsia="zh-CN"/>
              </w:rPr>
              <w:t>ggregated can have different bandwidths (i.e. different number of RBs)</w:t>
            </w:r>
          </w:p>
          <w:p w14:paraId="509AA940" w14:textId="77777777" w:rsidR="00A2739B" w:rsidRPr="00A2739B" w:rsidRDefault="00A2739B" w:rsidP="00A04838">
            <w:pPr>
              <w:numPr>
                <w:ilvl w:val="0"/>
                <w:numId w:val="24"/>
              </w:numPr>
              <w:spacing w:after="120"/>
              <w:rPr>
                <w:rFonts w:eastAsia="Times New Roman"/>
                <w:b/>
                <w:bCs/>
                <w:sz w:val="16"/>
                <w:szCs w:val="16"/>
                <w:lang w:val="en-US"/>
              </w:rPr>
            </w:pPr>
            <w:r w:rsidRPr="00A2739B">
              <w:rPr>
                <w:rFonts w:eastAsia="Times New Roman"/>
                <w:b/>
                <w:bCs/>
                <w:sz w:val="16"/>
                <w:szCs w:val="16"/>
                <w:lang w:val="en-US"/>
              </w:rPr>
              <w:t xml:space="preserve">PRS resources </w:t>
            </w:r>
            <w:r w:rsidRPr="00A2739B">
              <w:rPr>
                <w:rFonts w:eastAsiaTheme="minorEastAsia"/>
                <w:b/>
                <w:bCs/>
                <w:sz w:val="16"/>
                <w:szCs w:val="16"/>
                <w:lang w:val="en-US" w:eastAsia="zh-CN"/>
              </w:rPr>
              <w:t xml:space="preserve">from </w:t>
            </w:r>
            <w:r w:rsidRPr="00A2739B">
              <w:rPr>
                <w:rFonts w:eastAsia="DengXian"/>
                <w:b/>
                <w:bCs/>
                <w:iCs/>
                <w:sz w:val="16"/>
                <w:szCs w:val="16"/>
                <w:lang w:val="en-US" w:eastAsia="zh-CN"/>
              </w:rPr>
              <w:t>different PFLs</w:t>
            </w:r>
            <w:r w:rsidRPr="00A2739B">
              <w:rPr>
                <w:rFonts w:eastAsiaTheme="minorEastAsia"/>
                <w:b/>
                <w:bCs/>
                <w:sz w:val="16"/>
                <w:szCs w:val="16"/>
                <w:lang w:val="en-US" w:eastAsia="zh-CN"/>
              </w:rPr>
              <w:t xml:space="preserve"> to be aggregated are</w:t>
            </w:r>
            <w:r w:rsidRPr="00A2739B">
              <w:rPr>
                <w:rFonts w:eastAsia="DengXian"/>
                <w:b/>
                <w:bCs/>
                <w:iCs/>
                <w:sz w:val="16"/>
                <w:szCs w:val="16"/>
                <w:lang w:val="en-US" w:eastAsia="zh-CN"/>
              </w:rPr>
              <w:t xml:space="preserve"> transmitted in the same slot and in the same symbols</w:t>
            </w:r>
          </w:p>
          <w:p w14:paraId="5886E720" w14:textId="6415A8CC" w:rsidR="00A2739B" w:rsidRPr="00A2739B" w:rsidRDefault="00A2739B" w:rsidP="00A04838">
            <w:pPr>
              <w:numPr>
                <w:ilvl w:val="0"/>
                <w:numId w:val="24"/>
              </w:numPr>
              <w:spacing w:after="120"/>
              <w:rPr>
                <w:rFonts w:eastAsia="Times New Roman"/>
                <w:b/>
                <w:bCs/>
                <w:sz w:val="16"/>
                <w:szCs w:val="16"/>
                <w:lang w:val="en-US"/>
              </w:rPr>
            </w:pPr>
            <w:r w:rsidRPr="00A2739B">
              <w:rPr>
                <w:rFonts w:eastAsia="Times New Roman"/>
                <w:b/>
                <w:bCs/>
                <w:sz w:val="16"/>
                <w:szCs w:val="16"/>
                <w:lang w:val="en-US"/>
              </w:rPr>
              <w:t>SRS resources in different carriers to be a</w:t>
            </w:r>
            <w:r w:rsidRPr="00A2739B">
              <w:rPr>
                <w:rFonts w:eastAsiaTheme="minorEastAsia"/>
                <w:b/>
                <w:bCs/>
                <w:sz w:val="16"/>
                <w:szCs w:val="16"/>
                <w:lang w:val="en-US" w:eastAsia="zh-CN"/>
              </w:rPr>
              <w:t>ggregated are</w:t>
            </w:r>
            <w:r w:rsidRPr="00A2739B">
              <w:rPr>
                <w:rFonts w:eastAsia="DengXian"/>
                <w:b/>
                <w:bCs/>
                <w:iCs/>
                <w:sz w:val="16"/>
                <w:szCs w:val="16"/>
                <w:lang w:val="en-US" w:eastAsia="zh-CN"/>
              </w:rPr>
              <w:t xml:space="preserve"> transmitted in the same slot and in the same symbols</w:t>
            </w:r>
          </w:p>
          <w:p w14:paraId="4A5DA931" w14:textId="77777777" w:rsidR="00A2739B" w:rsidRPr="00A2739B" w:rsidRDefault="00A2739B" w:rsidP="00A04838">
            <w:pPr>
              <w:spacing w:after="120"/>
              <w:rPr>
                <w:rFonts w:eastAsia="MS Mincho"/>
                <w:b/>
                <w:bCs/>
                <w:sz w:val="16"/>
                <w:szCs w:val="16"/>
                <w:lang w:val="en-US"/>
              </w:rPr>
            </w:pPr>
            <w:r w:rsidRPr="00A2739B">
              <w:rPr>
                <w:rFonts w:eastAsia="MS Mincho"/>
                <w:b/>
                <w:bCs/>
                <w:sz w:val="16"/>
                <w:szCs w:val="16"/>
                <w:lang w:val="en-US"/>
              </w:rPr>
              <w:t>Proposal 2: If support for PRS/SRS bandwidth aggregation is specified in Rel-18, RAN4 will define corresponding requirements for DL-TDOA and multi-RTT.</w:t>
            </w:r>
          </w:p>
          <w:p w14:paraId="0487C2D5" w14:textId="6ABCB74E" w:rsidR="00730604" w:rsidRPr="00A04838" w:rsidRDefault="00A2739B" w:rsidP="00A04838">
            <w:pPr>
              <w:spacing w:after="120"/>
              <w:rPr>
                <w:rFonts w:eastAsia="MS Mincho"/>
                <w:b/>
                <w:bCs/>
                <w:sz w:val="16"/>
                <w:szCs w:val="16"/>
                <w:lang w:val="en-US"/>
              </w:rPr>
            </w:pPr>
            <w:r w:rsidRPr="00A2739B">
              <w:rPr>
                <w:rFonts w:eastAsia="MS Mincho"/>
                <w:b/>
                <w:bCs/>
                <w:sz w:val="16"/>
                <w:szCs w:val="16"/>
                <w:lang w:val="en-US"/>
              </w:rPr>
              <w:t xml:space="preserve">Proposal 3: If support for PRS/SRS bandwidth aggregation is specified in Rel-18, RAN4 understands that requirements for PRS/SRS bandwidth aggregation will be specified in the </w:t>
            </w:r>
            <w:r w:rsidRPr="00A2739B">
              <w:rPr>
                <w:rFonts w:eastAsia="MS Mincho"/>
                <w:b/>
                <w:bCs/>
                <w:sz w:val="16"/>
                <w:szCs w:val="16"/>
                <w:lang w:val="en-US"/>
              </w:rPr>
              <w:lastRenderedPageBreak/>
              <w:t xml:space="preserve">WI phase subject to new UE processing capabilities defined by RAN1 and including limits on concurrence between multi-carrier/layer processing for positioning and carrier aggregation (for communications). </w:t>
            </w:r>
          </w:p>
        </w:tc>
      </w:tr>
      <w:tr w:rsidR="00730604" w:rsidRPr="00A04838" w14:paraId="1156777D" w14:textId="77777777" w:rsidTr="00730604">
        <w:trPr>
          <w:trHeight w:val="468"/>
        </w:trPr>
        <w:tc>
          <w:tcPr>
            <w:tcW w:w="1622" w:type="dxa"/>
            <w:shd w:val="clear" w:color="auto" w:fill="auto"/>
          </w:tcPr>
          <w:p w14:paraId="344C236E" w14:textId="012B275A" w:rsidR="00730604" w:rsidRPr="00A04838" w:rsidRDefault="00E06BD6" w:rsidP="00A04838">
            <w:pPr>
              <w:spacing w:after="120"/>
              <w:rPr>
                <w:sz w:val="16"/>
                <w:szCs w:val="16"/>
              </w:rPr>
            </w:pPr>
            <w:hyperlink r:id="rId11" w:history="1">
              <w:r w:rsidR="00730604" w:rsidRPr="00A04838">
                <w:rPr>
                  <w:rStyle w:val="Hyperlink"/>
                  <w:b/>
                  <w:bCs/>
                  <w:sz w:val="16"/>
                  <w:szCs w:val="16"/>
                </w:rPr>
                <w:t>R4-2218997</w:t>
              </w:r>
            </w:hyperlink>
          </w:p>
        </w:tc>
        <w:tc>
          <w:tcPr>
            <w:tcW w:w="1424" w:type="dxa"/>
          </w:tcPr>
          <w:p w14:paraId="67F80C59" w14:textId="3908B8E0" w:rsidR="00730604" w:rsidRPr="00A04838" w:rsidRDefault="00730604" w:rsidP="00A04838">
            <w:pPr>
              <w:spacing w:after="120"/>
              <w:rPr>
                <w:sz w:val="16"/>
                <w:szCs w:val="16"/>
              </w:rPr>
            </w:pPr>
            <w:r w:rsidRPr="00A04838">
              <w:rPr>
                <w:sz w:val="16"/>
                <w:szCs w:val="16"/>
              </w:rPr>
              <w:t>OPPO</w:t>
            </w:r>
          </w:p>
        </w:tc>
        <w:tc>
          <w:tcPr>
            <w:tcW w:w="6585" w:type="dxa"/>
          </w:tcPr>
          <w:p w14:paraId="760F0DCF" w14:textId="77777777" w:rsidR="00760113" w:rsidRPr="00A04838" w:rsidRDefault="00760113" w:rsidP="00A04838">
            <w:pPr>
              <w:spacing w:after="120"/>
              <w:rPr>
                <w:rFonts w:eastAsiaTheme="minorEastAsia"/>
                <w:b/>
                <w:sz w:val="16"/>
                <w:szCs w:val="16"/>
                <w:lang w:eastAsia="zh-CN"/>
              </w:rPr>
            </w:pPr>
            <w:r w:rsidRPr="00A04838">
              <w:rPr>
                <w:rFonts w:eastAsiaTheme="minorEastAsia"/>
                <w:b/>
                <w:sz w:val="16"/>
                <w:szCs w:val="16"/>
                <w:lang w:eastAsia="zh-CN"/>
              </w:rPr>
              <w:t>Proposal-1: Deprioritize PRS aggregation transmitted by the co-located TRPs.</w:t>
            </w:r>
          </w:p>
          <w:p w14:paraId="31FEA6EC" w14:textId="0D8B0435" w:rsidR="00730604" w:rsidRPr="00A04838" w:rsidRDefault="00760113" w:rsidP="00A04838">
            <w:pPr>
              <w:spacing w:after="120"/>
              <w:rPr>
                <w:rFonts w:eastAsiaTheme="minorEastAsia"/>
                <w:b/>
                <w:sz w:val="16"/>
                <w:szCs w:val="16"/>
                <w:lang w:eastAsia="zh-CN"/>
              </w:rPr>
            </w:pPr>
            <w:r w:rsidRPr="00A04838">
              <w:rPr>
                <w:rFonts w:eastAsiaTheme="minorEastAsia"/>
                <w:b/>
                <w:sz w:val="16"/>
                <w:szCs w:val="16"/>
                <w:lang w:eastAsia="zh-CN"/>
              </w:rPr>
              <w:t>Proposal-2: For PRS measurement within gap, no additional impact on the existing CA/DC operation for communication is identified. FFS PRS measurement outside gap.</w:t>
            </w:r>
          </w:p>
        </w:tc>
      </w:tr>
      <w:tr w:rsidR="00730604" w:rsidRPr="00A04838" w14:paraId="2E4441AA" w14:textId="77777777" w:rsidTr="00730604">
        <w:trPr>
          <w:trHeight w:val="468"/>
        </w:trPr>
        <w:tc>
          <w:tcPr>
            <w:tcW w:w="1622" w:type="dxa"/>
            <w:shd w:val="clear" w:color="auto" w:fill="auto"/>
          </w:tcPr>
          <w:p w14:paraId="7D775756" w14:textId="6F915420" w:rsidR="00730604" w:rsidRPr="00A04838" w:rsidRDefault="00E06BD6" w:rsidP="00A04838">
            <w:pPr>
              <w:spacing w:after="120"/>
              <w:rPr>
                <w:sz w:val="16"/>
                <w:szCs w:val="16"/>
              </w:rPr>
            </w:pPr>
            <w:hyperlink r:id="rId12" w:history="1">
              <w:r w:rsidR="00730604" w:rsidRPr="00A04838">
                <w:rPr>
                  <w:rStyle w:val="Hyperlink"/>
                  <w:b/>
                  <w:bCs/>
                  <w:sz w:val="16"/>
                  <w:szCs w:val="16"/>
                </w:rPr>
                <w:t>R4-2219186</w:t>
              </w:r>
            </w:hyperlink>
          </w:p>
        </w:tc>
        <w:tc>
          <w:tcPr>
            <w:tcW w:w="1424" w:type="dxa"/>
          </w:tcPr>
          <w:p w14:paraId="665E6FAE" w14:textId="1EA92F10" w:rsidR="00730604" w:rsidRPr="00A04838" w:rsidRDefault="00730604" w:rsidP="00A04838">
            <w:pPr>
              <w:spacing w:after="120"/>
              <w:rPr>
                <w:sz w:val="16"/>
                <w:szCs w:val="16"/>
              </w:rPr>
            </w:pPr>
            <w:r w:rsidRPr="00A04838">
              <w:rPr>
                <w:sz w:val="16"/>
                <w:szCs w:val="16"/>
              </w:rPr>
              <w:t>ZTE Corporation</w:t>
            </w:r>
          </w:p>
        </w:tc>
        <w:tc>
          <w:tcPr>
            <w:tcW w:w="6585" w:type="dxa"/>
          </w:tcPr>
          <w:p w14:paraId="55B60739" w14:textId="77777777" w:rsidR="0009702C" w:rsidRPr="00A04838" w:rsidRDefault="0009702C" w:rsidP="00A04838">
            <w:pPr>
              <w:pStyle w:val="RAN4proposal"/>
              <w:numPr>
                <w:ilvl w:val="0"/>
                <w:numId w:val="0"/>
              </w:numPr>
              <w:spacing w:after="120"/>
              <w:rPr>
                <w:sz w:val="16"/>
                <w:szCs w:val="16"/>
                <w:lang w:val="en-US"/>
              </w:rPr>
            </w:pPr>
            <w:r w:rsidRPr="00A04838">
              <w:rPr>
                <w:rFonts w:eastAsia="SimSun"/>
                <w:sz w:val="16"/>
                <w:szCs w:val="16"/>
                <w:lang w:val="en-US" w:eastAsia="zh-CN"/>
              </w:rPr>
              <w:t xml:space="preserve">Proposal 1: </w:t>
            </w:r>
            <w:r w:rsidRPr="00A04838">
              <w:rPr>
                <w:sz w:val="16"/>
                <w:szCs w:val="16"/>
              </w:rPr>
              <w:t xml:space="preserve">For </w:t>
            </w:r>
            <w:r w:rsidRPr="00A04838">
              <w:rPr>
                <w:rFonts w:eastAsia="SimSun"/>
                <w:sz w:val="16"/>
                <w:szCs w:val="16"/>
                <w:lang w:val="en-US" w:eastAsia="zh-CN"/>
              </w:rPr>
              <w:t>time difference between PRS/SRS CCs in intra-band contiguous CA</w:t>
            </w:r>
            <w:r w:rsidRPr="00A04838">
              <w:rPr>
                <w:sz w:val="16"/>
                <w:szCs w:val="16"/>
              </w:rPr>
              <w:t>,</w:t>
            </w:r>
            <w:r w:rsidRPr="00A04838">
              <w:rPr>
                <w:rFonts w:eastAsia="SimSun"/>
                <w:sz w:val="16"/>
                <w:szCs w:val="16"/>
                <w:lang w:val="en-US" w:eastAsia="zh-CN"/>
              </w:rPr>
              <w:t xml:space="preserve"> we do not need to use the existing MRTD value since the </w:t>
            </w:r>
            <m:oMath>
              <m:r>
                <m:rPr>
                  <m:sty m:val="b"/>
                </m:rPr>
                <w:rPr>
                  <w:rFonts w:ascii="Cambria Math" w:eastAsia="SimSun" w:hAnsi="Cambria Math"/>
                  <w:sz w:val="16"/>
                  <w:szCs w:val="16"/>
                  <w:lang w:val="en-US" w:eastAsia="zh-CN"/>
                </w:rPr>
                <m:t>3</m:t>
              </m:r>
              <m:r>
                <m:rPr>
                  <m:sty m:val="b"/>
                </m:rPr>
                <w:rPr>
                  <w:rFonts w:ascii="Cambria Math" w:hAnsi="Cambria Math"/>
                  <w:sz w:val="16"/>
                  <w:szCs w:val="16"/>
                  <w:lang w:val="en-US"/>
                </w:rPr>
                <m:t>μ</m:t>
              </m:r>
              <m:r>
                <m:rPr>
                  <m:sty m:val="b"/>
                </m:rPr>
                <w:rPr>
                  <w:rFonts w:ascii="Cambria Math" w:eastAsia="SimSun" w:hAnsi="Cambria Math"/>
                  <w:sz w:val="16"/>
                  <w:szCs w:val="16"/>
                  <w:lang w:val="en-US" w:eastAsia="zh-CN"/>
                </w:rPr>
                <m:t>s</m:t>
              </m:r>
            </m:oMath>
            <w:r w:rsidRPr="00A04838">
              <w:rPr>
                <w:rFonts w:eastAsia="SimSun"/>
                <w:sz w:val="16"/>
                <w:szCs w:val="16"/>
                <w:lang w:val="en-US" w:eastAsia="zh-CN"/>
              </w:rPr>
              <w:t xml:space="preserve"> is too large to improve the positioning accuracy.</w:t>
            </w:r>
          </w:p>
          <w:p w14:paraId="4FEF66B6" w14:textId="5DAA1DC1" w:rsidR="00730604" w:rsidRPr="00A04838" w:rsidRDefault="0009702C" w:rsidP="00A04838">
            <w:pPr>
              <w:pStyle w:val="RAN4proposal"/>
              <w:numPr>
                <w:ilvl w:val="0"/>
                <w:numId w:val="0"/>
              </w:numPr>
              <w:spacing w:after="120"/>
              <w:rPr>
                <w:sz w:val="16"/>
                <w:szCs w:val="16"/>
                <w:lang w:val="en-US"/>
              </w:rPr>
            </w:pPr>
            <w:r w:rsidRPr="00A04838">
              <w:rPr>
                <w:rFonts w:eastAsia="SimSun"/>
                <w:sz w:val="16"/>
                <w:szCs w:val="16"/>
                <w:lang w:val="en-US" w:eastAsia="zh-CN"/>
              </w:rPr>
              <w:t xml:space="preserve">Proposal 2: </w:t>
            </w:r>
            <w:r w:rsidRPr="00A04838">
              <w:rPr>
                <w:sz w:val="16"/>
                <w:szCs w:val="16"/>
              </w:rPr>
              <w:t xml:space="preserve">For </w:t>
            </w:r>
            <w:r w:rsidRPr="00A04838">
              <w:rPr>
                <w:rFonts w:eastAsia="SimSun"/>
                <w:sz w:val="16"/>
                <w:szCs w:val="16"/>
                <w:lang w:val="en-US" w:eastAsia="zh-CN"/>
              </w:rPr>
              <w:t>time difference between PRS/SRS CCs in intra-band contiguous CA</w:t>
            </w:r>
            <w:r w:rsidRPr="00A04838">
              <w:rPr>
                <w:sz w:val="16"/>
                <w:szCs w:val="16"/>
              </w:rPr>
              <w:t>,</w:t>
            </w:r>
            <w:r w:rsidRPr="00A04838">
              <w:rPr>
                <w:rFonts w:eastAsia="SimSun"/>
                <w:sz w:val="16"/>
                <w:szCs w:val="16"/>
                <w:lang w:val="en-US" w:eastAsia="zh-CN"/>
              </w:rPr>
              <w:t xml:space="preserve"> we need to wait for the concrete value from RF session.</w:t>
            </w:r>
          </w:p>
        </w:tc>
      </w:tr>
      <w:tr w:rsidR="00730604" w:rsidRPr="00A04838" w14:paraId="04513449" w14:textId="77777777" w:rsidTr="00730604">
        <w:trPr>
          <w:trHeight w:val="468"/>
        </w:trPr>
        <w:tc>
          <w:tcPr>
            <w:tcW w:w="1622" w:type="dxa"/>
            <w:shd w:val="clear" w:color="auto" w:fill="auto"/>
          </w:tcPr>
          <w:p w14:paraId="54D8A8C3" w14:textId="355544D1" w:rsidR="00730604" w:rsidRPr="00A04838" w:rsidRDefault="00E06BD6" w:rsidP="00A04838">
            <w:pPr>
              <w:spacing w:after="120"/>
              <w:rPr>
                <w:sz w:val="16"/>
                <w:szCs w:val="16"/>
              </w:rPr>
            </w:pPr>
            <w:hyperlink r:id="rId13" w:history="1">
              <w:r w:rsidR="00730604" w:rsidRPr="00A04838">
                <w:rPr>
                  <w:rStyle w:val="Hyperlink"/>
                  <w:b/>
                  <w:bCs/>
                  <w:sz w:val="16"/>
                  <w:szCs w:val="16"/>
                </w:rPr>
                <w:t>R4-2219467</w:t>
              </w:r>
            </w:hyperlink>
          </w:p>
        </w:tc>
        <w:tc>
          <w:tcPr>
            <w:tcW w:w="1424" w:type="dxa"/>
          </w:tcPr>
          <w:p w14:paraId="16CF2938" w14:textId="5B7F2971" w:rsidR="00730604" w:rsidRPr="00A04838" w:rsidRDefault="00730604" w:rsidP="00A04838">
            <w:pPr>
              <w:spacing w:after="120"/>
              <w:rPr>
                <w:sz w:val="16"/>
                <w:szCs w:val="16"/>
              </w:rPr>
            </w:pPr>
            <w:r w:rsidRPr="00A04838">
              <w:rPr>
                <w:sz w:val="16"/>
                <w:szCs w:val="16"/>
              </w:rPr>
              <w:t>Ericsson</w:t>
            </w:r>
          </w:p>
        </w:tc>
        <w:tc>
          <w:tcPr>
            <w:tcW w:w="6585" w:type="dxa"/>
          </w:tcPr>
          <w:p w14:paraId="36792FB8" w14:textId="77777777" w:rsidR="00B1793C" w:rsidRPr="00A04838" w:rsidRDefault="00B1793C" w:rsidP="00A04838">
            <w:pPr>
              <w:spacing w:after="120"/>
              <w:rPr>
                <w:b/>
                <w:sz w:val="16"/>
                <w:szCs w:val="16"/>
                <w:u w:val="single"/>
                <w:lang w:val="en-US" w:eastAsia="ko-KR"/>
              </w:rPr>
            </w:pPr>
            <w:r w:rsidRPr="00A04838">
              <w:rPr>
                <w:rFonts w:eastAsia="DengXian"/>
                <w:b/>
                <w:bCs/>
                <w:iCs/>
                <w:sz w:val="16"/>
                <w:szCs w:val="16"/>
                <w:u w:val="single"/>
                <w:lang w:val="en-US" w:eastAsia="zh-CN"/>
              </w:rPr>
              <w:t>Observation 1</w:t>
            </w:r>
            <w:r w:rsidRPr="00A04838">
              <w:rPr>
                <w:rFonts w:eastAsia="DengXian"/>
                <w:iCs/>
                <w:sz w:val="16"/>
                <w:szCs w:val="16"/>
                <w:lang w:val="en-US" w:eastAsia="zh-CN"/>
              </w:rPr>
              <w:t>: No feasibility issue has been identified during the SI phase for PRS/SRS bandwidth aggregation in RRC_INACTIVE.</w:t>
            </w:r>
          </w:p>
          <w:p w14:paraId="62288886" w14:textId="77777777" w:rsidR="00B1793C" w:rsidRPr="00A04838" w:rsidRDefault="00B1793C" w:rsidP="00A04838">
            <w:pPr>
              <w:spacing w:after="120"/>
              <w:rPr>
                <w:sz w:val="16"/>
                <w:szCs w:val="16"/>
              </w:rPr>
            </w:pPr>
            <w:r w:rsidRPr="00A04838">
              <w:rPr>
                <w:b/>
                <w:bCs/>
                <w:sz w:val="16"/>
                <w:szCs w:val="16"/>
                <w:u w:val="single"/>
                <w:lang w:val="en-US" w:eastAsia="zh-CN"/>
              </w:rPr>
              <w:t>Proposal 1</w:t>
            </w:r>
            <w:r w:rsidRPr="00A04838">
              <w:rPr>
                <w:sz w:val="16"/>
                <w:szCs w:val="16"/>
                <w:lang w:val="en-US" w:eastAsia="zh-CN"/>
              </w:rPr>
              <w:t>: PRS resources in different carriers/PFLs from different, but co-located, TRPs can be aggregated for MC positioning measurements.</w:t>
            </w:r>
          </w:p>
          <w:p w14:paraId="480A5EFC" w14:textId="77777777" w:rsidR="00B1793C" w:rsidRPr="00A04838" w:rsidRDefault="00B1793C" w:rsidP="00A04838">
            <w:pPr>
              <w:spacing w:after="120"/>
              <w:rPr>
                <w:bCs/>
                <w:sz w:val="16"/>
                <w:szCs w:val="16"/>
                <w:lang w:val="en-US" w:eastAsia="ko-KR"/>
              </w:rPr>
            </w:pPr>
            <w:r w:rsidRPr="00A04838">
              <w:rPr>
                <w:b/>
                <w:sz w:val="16"/>
                <w:szCs w:val="16"/>
                <w:u w:val="single"/>
                <w:lang w:val="en-US" w:eastAsia="ko-KR"/>
              </w:rPr>
              <w:t>Proposal 2</w:t>
            </w:r>
            <w:r w:rsidRPr="00A04838">
              <w:rPr>
                <w:bCs/>
                <w:sz w:val="16"/>
                <w:szCs w:val="16"/>
                <w:lang w:val="en-US" w:eastAsia="ko-KR"/>
              </w:rPr>
              <w:t>: MC positioning measurements should not impact the ongoing CA/DC operation for communication.</w:t>
            </w:r>
          </w:p>
          <w:p w14:paraId="50EACF60" w14:textId="77777777" w:rsidR="00B1793C" w:rsidRPr="00A04838" w:rsidRDefault="00B1793C" w:rsidP="00A04838">
            <w:pPr>
              <w:spacing w:after="120"/>
              <w:rPr>
                <w:sz w:val="16"/>
                <w:szCs w:val="16"/>
              </w:rPr>
            </w:pPr>
            <w:r w:rsidRPr="00A04838">
              <w:rPr>
                <w:b/>
                <w:bCs/>
                <w:sz w:val="16"/>
                <w:szCs w:val="16"/>
                <w:u w:val="single"/>
              </w:rPr>
              <w:t>Proposal 3</w:t>
            </w:r>
            <w:r w:rsidRPr="00A04838">
              <w:rPr>
                <w:sz w:val="16"/>
                <w:szCs w:val="16"/>
              </w:rPr>
              <w:t xml:space="preserve">: Evaluate MCPC and its impact on RRM when MC positioning measurement is done within MG during WI phase. </w:t>
            </w:r>
          </w:p>
          <w:p w14:paraId="5B2269F1" w14:textId="77777777" w:rsidR="00B1793C" w:rsidRPr="00A04838" w:rsidRDefault="00B1793C" w:rsidP="00A04838">
            <w:pPr>
              <w:spacing w:after="120"/>
              <w:rPr>
                <w:sz w:val="16"/>
                <w:szCs w:val="16"/>
              </w:rPr>
            </w:pPr>
            <w:r w:rsidRPr="00A04838">
              <w:rPr>
                <w:b/>
                <w:bCs/>
                <w:sz w:val="16"/>
                <w:szCs w:val="16"/>
                <w:u w:val="single"/>
              </w:rPr>
              <w:t>Proposal 4</w:t>
            </w:r>
            <w:r w:rsidRPr="00A04838">
              <w:rPr>
                <w:sz w:val="16"/>
                <w:szCs w:val="16"/>
              </w:rPr>
              <w:t xml:space="preserve">: Evaluate MCPC and its impact on RRM when MC positioning measurement is done outside of the MG during WI phase. </w:t>
            </w:r>
          </w:p>
          <w:p w14:paraId="52473B1C" w14:textId="77777777" w:rsidR="00B1793C" w:rsidRPr="00A04838" w:rsidRDefault="00B1793C" w:rsidP="00A04838">
            <w:pPr>
              <w:spacing w:after="120"/>
              <w:rPr>
                <w:sz w:val="16"/>
                <w:szCs w:val="16"/>
              </w:rPr>
            </w:pPr>
            <w:r w:rsidRPr="00A04838">
              <w:rPr>
                <w:b/>
                <w:bCs/>
                <w:sz w:val="16"/>
                <w:szCs w:val="16"/>
                <w:u w:val="single"/>
              </w:rPr>
              <w:t>Proposal 5</w:t>
            </w:r>
            <w:r w:rsidRPr="00A04838">
              <w:rPr>
                <w:sz w:val="16"/>
                <w:szCs w:val="16"/>
              </w:rPr>
              <w:t>: Evaluate how to extend Rel-16/Rel-17 gapless PRS measurement restrictions to MC positioning measurements during WI phase.</w:t>
            </w:r>
          </w:p>
          <w:p w14:paraId="246CFDCC" w14:textId="134169F5" w:rsidR="00730604" w:rsidRPr="00A04838" w:rsidRDefault="00B1793C" w:rsidP="00A04838">
            <w:pPr>
              <w:spacing w:after="120"/>
              <w:rPr>
                <w:sz w:val="16"/>
                <w:szCs w:val="16"/>
                <w:lang w:val="en-US" w:eastAsia="zh-CN"/>
              </w:rPr>
            </w:pPr>
            <w:r w:rsidRPr="00A04838">
              <w:rPr>
                <w:b/>
                <w:bCs/>
                <w:sz w:val="16"/>
                <w:szCs w:val="16"/>
                <w:u w:val="single"/>
              </w:rPr>
              <w:t>Proposal 6</w:t>
            </w:r>
            <w:r w:rsidRPr="00A04838">
              <w:rPr>
                <w:sz w:val="16"/>
                <w:szCs w:val="16"/>
              </w:rPr>
              <w:t>: Based on the evaluations done and the observations made during the SI phase, bandwidth aggregation for positioning is feasible.</w:t>
            </w:r>
          </w:p>
        </w:tc>
      </w:tr>
      <w:tr w:rsidR="00730604" w:rsidRPr="00A04838" w14:paraId="5BA65F9B" w14:textId="77777777" w:rsidTr="00730604">
        <w:trPr>
          <w:trHeight w:val="468"/>
        </w:trPr>
        <w:tc>
          <w:tcPr>
            <w:tcW w:w="1622" w:type="dxa"/>
            <w:shd w:val="clear" w:color="auto" w:fill="auto"/>
          </w:tcPr>
          <w:p w14:paraId="75D9A133" w14:textId="233DC83D" w:rsidR="00730604" w:rsidRPr="00A04838" w:rsidRDefault="00E06BD6" w:rsidP="00A04838">
            <w:pPr>
              <w:spacing w:after="120"/>
              <w:rPr>
                <w:sz w:val="16"/>
                <w:szCs w:val="16"/>
              </w:rPr>
            </w:pPr>
            <w:hyperlink r:id="rId14" w:history="1">
              <w:r w:rsidR="00730604" w:rsidRPr="00A04838">
                <w:rPr>
                  <w:rStyle w:val="Hyperlink"/>
                  <w:b/>
                  <w:bCs/>
                  <w:sz w:val="16"/>
                  <w:szCs w:val="16"/>
                </w:rPr>
                <w:t>R4-2219552</w:t>
              </w:r>
            </w:hyperlink>
          </w:p>
        </w:tc>
        <w:tc>
          <w:tcPr>
            <w:tcW w:w="1424" w:type="dxa"/>
          </w:tcPr>
          <w:p w14:paraId="390A1AC3" w14:textId="3865A978" w:rsidR="00730604" w:rsidRPr="00A04838" w:rsidRDefault="00730604" w:rsidP="00A04838">
            <w:pPr>
              <w:spacing w:after="120"/>
              <w:rPr>
                <w:sz w:val="16"/>
                <w:szCs w:val="16"/>
              </w:rPr>
            </w:pPr>
            <w:r w:rsidRPr="00A04838">
              <w:rPr>
                <w:sz w:val="16"/>
                <w:szCs w:val="16"/>
              </w:rPr>
              <w:t xml:space="preserve">Huawei, </w:t>
            </w:r>
            <w:proofErr w:type="spellStart"/>
            <w:r w:rsidRPr="00A04838">
              <w:rPr>
                <w:sz w:val="16"/>
                <w:szCs w:val="16"/>
              </w:rPr>
              <w:t>HiSilicon</w:t>
            </w:r>
            <w:proofErr w:type="spellEnd"/>
          </w:p>
        </w:tc>
        <w:tc>
          <w:tcPr>
            <w:tcW w:w="6585" w:type="dxa"/>
          </w:tcPr>
          <w:p w14:paraId="2E105E4D" w14:textId="77777777" w:rsidR="00B83A58" w:rsidRPr="00A04838" w:rsidRDefault="00B83A58" w:rsidP="00A04838">
            <w:pPr>
              <w:spacing w:after="120"/>
              <w:rPr>
                <w:rFonts w:eastAsiaTheme="minorEastAsia"/>
                <w:b/>
                <w:sz w:val="16"/>
                <w:szCs w:val="16"/>
                <w:lang w:eastAsia="zh-CN"/>
              </w:rPr>
            </w:pPr>
            <w:r w:rsidRPr="00A04838">
              <w:rPr>
                <w:rFonts w:eastAsiaTheme="minorEastAsia"/>
                <w:b/>
                <w:sz w:val="16"/>
                <w:szCs w:val="16"/>
                <w:lang w:eastAsia="zh-CN"/>
              </w:rPr>
              <w:t>Proposal 1: RAN4 to focus on same TRP and de-prioritize collocated TRPs for PRS/SRS CA.</w:t>
            </w:r>
          </w:p>
          <w:p w14:paraId="44FE8012" w14:textId="77777777" w:rsidR="00B83A58" w:rsidRPr="00A04838" w:rsidRDefault="00B83A58" w:rsidP="00A04838">
            <w:pPr>
              <w:spacing w:after="120"/>
              <w:rPr>
                <w:rFonts w:eastAsiaTheme="minorEastAsia"/>
                <w:b/>
                <w:sz w:val="16"/>
                <w:szCs w:val="16"/>
                <w:lang w:eastAsia="zh-CN"/>
              </w:rPr>
            </w:pPr>
            <w:r w:rsidRPr="00A04838">
              <w:rPr>
                <w:rFonts w:eastAsiaTheme="minorEastAsia"/>
                <w:b/>
                <w:sz w:val="16"/>
                <w:szCs w:val="16"/>
                <w:lang w:eastAsia="zh-CN"/>
              </w:rPr>
              <w:t>Proposal 2: Discuss the impact of MC positioning measurement on the CA/DC for communication when both are configured in parallel during the WI phase.</w:t>
            </w:r>
          </w:p>
          <w:p w14:paraId="53B180C8" w14:textId="147A39AF" w:rsidR="00730604" w:rsidRPr="00A04838" w:rsidRDefault="00B83A58" w:rsidP="00A04838">
            <w:pPr>
              <w:spacing w:after="120"/>
              <w:rPr>
                <w:rFonts w:eastAsiaTheme="minorEastAsia"/>
                <w:b/>
                <w:sz w:val="16"/>
                <w:szCs w:val="16"/>
                <w:lang w:val="en-US" w:eastAsia="zh-CN"/>
              </w:rPr>
            </w:pPr>
            <w:r w:rsidRPr="00A04838">
              <w:rPr>
                <w:rFonts w:eastAsiaTheme="minorEastAsia"/>
                <w:b/>
                <w:sz w:val="16"/>
                <w:szCs w:val="16"/>
                <w:lang w:val="en-US" w:eastAsia="zh-CN"/>
              </w:rPr>
              <w:t xml:space="preserve">Proposal 3: Consider the following Text Proposals as inputs from RRM perspective to </w:t>
            </w:r>
            <w:r w:rsidRPr="00A04838">
              <w:rPr>
                <w:rFonts w:eastAsiaTheme="minorEastAsia"/>
                <w:b/>
                <w:sz w:val="16"/>
                <w:szCs w:val="16"/>
                <w:lang w:eastAsia="zh-CN"/>
              </w:rPr>
              <w:t>TR 38.859.</w:t>
            </w:r>
          </w:p>
        </w:tc>
      </w:tr>
      <w:tr w:rsidR="00730604" w:rsidRPr="00A04838" w14:paraId="476E5621" w14:textId="77777777" w:rsidTr="00730604">
        <w:trPr>
          <w:trHeight w:val="468"/>
        </w:trPr>
        <w:tc>
          <w:tcPr>
            <w:tcW w:w="1622" w:type="dxa"/>
            <w:shd w:val="clear" w:color="auto" w:fill="auto"/>
          </w:tcPr>
          <w:p w14:paraId="243C88F6" w14:textId="14379C7C" w:rsidR="00730604" w:rsidRPr="00A04838" w:rsidRDefault="00E06BD6" w:rsidP="00A04838">
            <w:pPr>
              <w:spacing w:after="120"/>
              <w:rPr>
                <w:sz w:val="16"/>
                <w:szCs w:val="16"/>
              </w:rPr>
            </w:pPr>
            <w:hyperlink r:id="rId15" w:history="1">
              <w:r w:rsidR="00730604" w:rsidRPr="00A04838">
                <w:rPr>
                  <w:rStyle w:val="Hyperlink"/>
                  <w:b/>
                  <w:bCs/>
                  <w:sz w:val="16"/>
                  <w:szCs w:val="16"/>
                </w:rPr>
                <w:t>R4-2219771</w:t>
              </w:r>
            </w:hyperlink>
          </w:p>
        </w:tc>
        <w:tc>
          <w:tcPr>
            <w:tcW w:w="1424" w:type="dxa"/>
          </w:tcPr>
          <w:p w14:paraId="415F06C8" w14:textId="2F233D22" w:rsidR="00730604" w:rsidRPr="00A04838" w:rsidRDefault="00730604" w:rsidP="00A04838">
            <w:pPr>
              <w:spacing w:after="120"/>
              <w:rPr>
                <w:sz w:val="16"/>
                <w:szCs w:val="16"/>
              </w:rPr>
            </w:pPr>
            <w:r w:rsidRPr="00A04838">
              <w:rPr>
                <w:sz w:val="16"/>
                <w:szCs w:val="16"/>
              </w:rPr>
              <w:t>Nokia, Nokia Shanghai Bell</w:t>
            </w:r>
          </w:p>
        </w:tc>
        <w:tc>
          <w:tcPr>
            <w:tcW w:w="6585" w:type="dxa"/>
          </w:tcPr>
          <w:p w14:paraId="2AC55CA1" w14:textId="77777777" w:rsidR="00A04838" w:rsidRPr="00A04838" w:rsidRDefault="00A04838" w:rsidP="00A04838">
            <w:pPr>
              <w:spacing w:after="120"/>
              <w:rPr>
                <w:b/>
                <w:bCs/>
                <w:sz w:val="16"/>
                <w:szCs w:val="16"/>
              </w:rPr>
            </w:pPr>
            <w:r w:rsidRPr="00A04838">
              <w:rPr>
                <w:b/>
                <w:bCs/>
                <w:sz w:val="16"/>
                <w:szCs w:val="16"/>
              </w:rPr>
              <w:t xml:space="preserve">Proposal 1: In the feasibility study consider only the case of transmission of PRS resources in different PFLs by the same ARP of a TRP. </w:t>
            </w:r>
          </w:p>
          <w:p w14:paraId="707F6679" w14:textId="77777777" w:rsidR="00A04838" w:rsidRPr="00A04838" w:rsidRDefault="00A04838" w:rsidP="00A04838">
            <w:pPr>
              <w:spacing w:after="120"/>
              <w:rPr>
                <w:b/>
                <w:bCs/>
                <w:sz w:val="16"/>
                <w:szCs w:val="16"/>
              </w:rPr>
            </w:pPr>
            <w:r w:rsidRPr="00A04838">
              <w:rPr>
                <w:b/>
                <w:bCs/>
                <w:sz w:val="16"/>
                <w:szCs w:val="16"/>
              </w:rPr>
              <w:t>Proposal 2: For the feasibility study, assume no concurrent CA/DC operation.</w:t>
            </w:r>
          </w:p>
          <w:p w14:paraId="628B35ED" w14:textId="77777777" w:rsidR="00A04838" w:rsidRPr="00A04838" w:rsidRDefault="00A04838" w:rsidP="00A04838">
            <w:pPr>
              <w:spacing w:after="120"/>
              <w:rPr>
                <w:b/>
                <w:bCs/>
                <w:sz w:val="16"/>
                <w:szCs w:val="16"/>
              </w:rPr>
            </w:pPr>
            <w:r w:rsidRPr="00A04838">
              <w:rPr>
                <w:b/>
                <w:bCs/>
                <w:sz w:val="16"/>
                <w:szCs w:val="16"/>
              </w:rPr>
              <w:t>Proposal 3: For the feasibility study, assume MG based PRS measurements.</w:t>
            </w:r>
          </w:p>
          <w:p w14:paraId="11A0BC9D" w14:textId="77777777" w:rsidR="00A04838" w:rsidRPr="00A04838" w:rsidRDefault="00A04838" w:rsidP="00A04838">
            <w:pPr>
              <w:spacing w:after="120"/>
              <w:rPr>
                <w:b/>
                <w:bCs/>
                <w:sz w:val="16"/>
                <w:szCs w:val="16"/>
              </w:rPr>
            </w:pPr>
            <w:r w:rsidRPr="00A04838">
              <w:rPr>
                <w:b/>
                <w:bCs/>
                <w:sz w:val="16"/>
                <w:szCs w:val="16"/>
              </w:rPr>
              <w:t>Proposal 4: Whether the existing Rel-16/Rel-17 PRS measurement restrictions for PRS measurement can be extended to MC positioning measurements should be discussed in the WI phase.</w:t>
            </w:r>
          </w:p>
          <w:p w14:paraId="5E707BA5" w14:textId="77777777" w:rsidR="00A04838" w:rsidRPr="00A04838" w:rsidRDefault="00A04838" w:rsidP="00A04838">
            <w:pPr>
              <w:spacing w:after="120"/>
              <w:rPr>
                <w:b/>
                <w:bCs/>
                <w:sz w:val="16"/>
                <w:szCs w:val="16"/>
              </w:rPr>
            </w:pPr>
            <w:r w:rsidRPr="00A04838">
              <w:rPr>
                <w:b/>
                <w:bCs/>
                <w:sz w:val="16"/>
                <w:szCs w:val="16"/>
              </w:rPr>
              <w:t>Proposal 5: Impact of switching CCs, such as introducing a switching delay, is investigated in the WI phase.</w:t>
            </w:r>
          </w:p>
          <w:p w14:paraId="1C445404" w14:textId="77777777" w:rsidR="00A04838" w:rsidRPr="00A04838" w:rsidRDefault="00A04838" w:rsidP="00A04838">
            <w:pPr>
              <w:spacing w:after="120"/>
              <w:rPr>
                <w:b/>
                <w:bCs/>
                <w:sz w:val="16"/>
                <w:szCs w:val="16"/>
              </w:rPr>
            </w:pPr>
            <w:r w:rsidRPr="00A04838">
              <w:rPr>
                <w:b/>
                <w:bCs/>
                <w:sz w:val="16"/>
                <w:szCs w:val="16"/>
              </w:rPr>
              <w:t>Proposal 6: MC positioning measurements can be performed only on the activated CC’s configured for positioning which is investigated in the WI phase.</w:t>
            </w:r>
          </w:p>
          <w:p w14:paraId="7593F015" w14:textId="0457E696" w:rsidR="00730604" w:rsidRPr="00A04838" w:rsidRDefault="00A04838" w:rsidP="00A04838">
            <w:pPr>
              <w:spacing w:after="120"/>
              <w:rPr>
                <w:b/>
                <w:bCs/>
                <w:sz w:val="16"/>
                <w:szCs w:val="16"/>
              </w:rPr>
            </w:pPr>
            <w:r w:rsidRPr="00A04838">
              <w:rPr>
                <w:b/>
                <w:bCs/>
                <w:sz w:val="16"/>
                <w:szCs w:val="16"/>
              </w:rPr>
              <w:t xml:space="preserve">Proposal 7: RRM impacts for specifying impairments margin including group delay calibration error, phase coherency errors, and phase </w:t>
            </w:r>
            <w:proofErr w:type="spellStart"/>
            <w:r w:rsidRPr="00A04838">
              <w:rPr>
                <w:b/>
                <w:bCs/>
                <w:sz w:val="16"/>
                <w:szCs w:val="16"/>
              </w:rPr>
              <w:t>center</w:t>
            </w:r>
            <w:proofErr w:type="spellEnd"/>
            <w:r w:rsidRPr="00A04838">
              <w:rPr>
                <w:b/>
                <w:bCs/>
                <w:sz w:val="16"/>
                <w:szCs w:val="16"/>
              </w:rPr>
              <w:t xml:space="preserve"> offsets, based on RF session outcome, are investigated in the WI phase.  </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222DD2AE" w:rsidR="00571777" w:rsidRPr="002E19A1" w:rsidRDefault="00571777" w:rsidP="002E19A1">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2E19A1">
        <w:rPr>
          <w:sz w:val="24"/>
          <w:szCs w:val="16"/>
        </w:rPr>
        <w:t xml:space="preserve">: </w:t>
      </w:r>
      <w:r w:rsidR="002E19A1" w:rsidRPr="002E19A1">
        <w:rPr>
          <w:sz w:val="24"/>
          <w:szCs w:val="16"/>
        </w:rPr>
        <w:t xml:space="preserve">Sub-topic 1-1: Conditions/assumptions for </w:t>
      </w:r>
      <w:bookmarkStart w:id="0" w:name="_Hlk118883198"/>
      <w:r w:rsidR="002E19A1" w:rsidRPr="002E19A1">
        <w:rPr>
          <w:sz w:val="24"/>
          <w:szCs w:val="16"/>
        </w:rPr>
        <w:t>PRS/SRS bandwidth aggregation</w:t>
      </w:r>
    </w:p>
    <w:bookmarkEnd w:id="0"/>
    <w:p w14:paraId="4D0C193B" w14:textId="0B0F1869" w:rsidR="003418CB" w:rsidRPr="00636CF4" w:rsidRDefault="003418CB" w:rsidP="005B4802">
      <w:pPr>
        <w:rPr>
          <w:i/>
          <w:color w:val="0070C0"/>
          <w:lang w:val="en-US" w:eastAsia="zh-CN"/>
        </w:rPr>
      </w:pPr>
      <w:r w:rsidRPr="00636CF4">
        <w:rPr>
          <w:rFonts w:hint="eastAsia"/>
          <w:i/>
          <w:color w:val="0070C0"/>
          <w:lang w:val="en-US" w:eastAsia="zh-CN"/>
        </w:rPr>
        <w:t>Sub-</w:t>
      </w:r>
      <w:r w:rsidR="00142BB9" w:rsidRPr="00636CF4">
        <w:rPr>
          <w:rFonts w:hint="eastAsia"/>
          <w:i/>
          <w:color w:val="0070C0"/>
          <w:lang w:val="en-US" w:eastAsia="zh-CN"/>
        </w:rPr>
        <w:t>topic</w:t>
      </w:r>
      <w:r w:rsidRPr="00636CF4">
        <w:rPr>
          <w:rFonts w:hint="eastAsia"/>
          <w:i/>
          <w:color w:val="0070C0"/>
          <w:lang w:val="en-US" w:eastAsia="zh-CN"/>
        </w:rPr>
        <w:t xml:space="preserve"> </w:t>
      </w:r>
      <w:r w:rsidR="00404831" w:rsidRPr="00636CF4">
        <w:rPr>
          <w:i/>
          <w:color w:val="0070C0"/>
          <w:lang w:val="en-US" w:eastAsia="zh-CN"/>
        </w:rPr>
        <w:t>description:</w:t>
      </w:r>
    </w:p>
    <w:p w14:paraId="5D282F56" w14:textId="67F0CC12" w:rsidR="00B9674E" w:rsidRPr="00636CF4" w:rsidRDefault="00B9674E" w:rsidP="00EF2384">
      <w:pPr>
        <w:pStyle w:val="ListParagraph"/>
        <w:numPr>
          <w:ilvl w:val="0"/>
          <w:numId w:val="28"/>
        </w:numPr>
        <w:spacing w:after="120"/>
        <w:ind w:firstLineChars="0"/>
        <w:rPr>
          <w:i/>
          <w:iCs/>
        </w:rPr>
      </w:pPr>
      <w:r w:rsidRPr="00636CF4">
        <w:rPr>
          <w:i/>
          <w:iCs/>
        </w:rPr>
        <w:lastRenderedPageBreak/>
        <w:t>The WF in R4-2217257 approved at RAN4#104bis-e contain agreements on several conditions under which the</w:t>
      </w:r>
      <w:r w:rsidR="00372577" w:rsidRPr="00636CF4">
        <w:rPr>
          <w:i/>
          <w:iCs/>
        </w:rPr>
        <w:t xml:space="preserve"> PRS/SRS bandwidth aggregation</w:t>
      </w:r>
      <w:r w:rsidR="00EF2384" w:rsidRPr="00636CF4">
        <w:rPr>
          <w:i/>
          <w:iCs/>
        </w:rPr>
        <w:t xml:space="preserve"> is feasible.</w:t>
      </w:r>
    </w:p>
    <w:p w14:paraId="2158E8E6" w14:textId="1249FD49" w:rsidR="00DD19DE" w:rsidRPr="00636CF4" w:rsidRDefault="00DD19DE" w:rsidP="00B4108D">
      <w:pPr>
        <w:rPr>
          <w:i/>
          <w:color w:val="0070C0"/>
          <w:lang w:val="en-US" w:eastAsia="zh-CN"/>
        </w:rPr>
      </w:pPr>
      <w:r w:rsidRPr="00636CF4">
        <w:rPr>
          <w:i/>
          <w:color w:val="0070C0"/>
          <w:lang w:val="en-US" w:eastAsia="zh-CN"/>
        </w:rPr>
        <w:t>Open issues and c</w:t>
      </w:r>
      <w:r w:rsidR="00A10D11" w:rsidRPr="00636CF4">
        <w:rPr>
          <w:i/>
          <w:color w:val="0070C0"/>
          <w:lang w:val="en-US" w:eastAsia="zh-CN"/>
        </w:rPr>
        <w:t xml:space="preserve">andidate options before f2f </w:t>
      </w:r>
      <w:r w:rsidR="003418CB" w:rsidRPr="00636CF4">
        <w:rPr>
          <w:i/>
          <w:color w:val="0070C0"/>
          <w:lang w:val="en-US" w:eastAsia="zh-CN"/>
        </w:rPr>
        <w:t>meeting</w:t>
      </w:r>
      <w:r w:rsidRPr="00636CF4">
        <w:rPr>
          <w:i/>
          <w:color w:val="0070C0"/>
          <w:lang w:val="en-US" w:eastAsia="zh-CN"/>
        </w:rPr>
        <w:t>:</w:t>
      </w:r>
    </w:p>
    <w:p w14:paraId="373FFD41" w14:textId="341516EA" w:rsidR="00EF2384" w:rsidRPr="00636CF4" w:rsidRDefault="00EF2384" w:rsidP="00EF2384">
      <w:pPr>
        <w:pStyle w:val="ListParagraph"/>
        <w:numPr>
          <w:ilvl w:val="0"/>
          <w:numId w:val="28"/>
        </w:numPr>
        <w:spacing w:after="120"/>
        <w:ind w:firstLineChars="0"/>
        <w:rPr>
          <w:i/>
          <w:iCs/>
        </w:rPr>
      </w:pPr>
      <w:r w:rsidRPr="00636CF4">
        <w:rPr>
          <w:i/>
          <w:iCs/>
        </w:rPr>
        <w:t>The WF in R4-2217257 approved at RAN4#104bis-e contain</w:t>
      </w:r>
      <w:r w:rsidR="00C606B8">
        <w:rPr>
          <w:i/>
          <w:iCs/>
        </w:rPr>
        <w:t>s</w:t>
      </w:r>
      <w:r w:rsidRPr="00636CF4">
        <w:rPr>
          <w:i/>
          <w:iCs/>
        </w:rPr>
        <w:t xml:space="preserve"> </w:t>
      </w:r>
      <w:r w:rsidR="00D84E53" w:rsidRPr="00636CF4">
        <w:rPr>
          <w:i/>
          <w:iCs/>
        </w:rPr>
        <w:t>the following open issue related to co</w:t>
      </w:r>
      <w:r w:rsidR="00EB4A32" w:rsidRPr="00636CF4">
        <w:rPr>
          <w:i/>
          <w:iCs/>
        </w:rPr>
        <w:t xml:space="preserve">-location of carriers for </w:t>
      </w:r>
      <w:r w:rsidRPr="00636CF4">
        <w:rPr>
          <w:i/>
          <w:iCs/>
        </w:rPr>
        <w:t>the PRS/SRS bandwidth aggregation</w:t>
      </w:r>
      <w:r w:rsidR="00EB4A32" w:rsidRPr="00636CF4">
        <w:rPr>
          <w:i/>
          <w:iCs/>
        </w:rPr>
        <w:t>:</w:t>
      </w:r>
    </w:p>
    <w:p w14:paraId="12CFEA7F" w14:textId="77777777" w:rsidR="004229DD" w:rsidRPr="00636CF4" w:rsidRDefault="004229DD" w:rsidP="004229DD">
      <w:pPr>
        <w:numPr>
          <w:ilvl w:val="0"/>
          <w:numId w:val="29"/>
        </w:numPr>
        <w:overflowPunct w:val="0"/>
        <w:autoSpaceDE w:val="0"/>
        <w:autoSpaceDN w:val="0"/>
        <w:adjustRightInd w:val="0"/>
        <w:textAlignment w:val="baseline"/>
        <w:rPr>
          <w:rFonts w:eastAsia="DengXian"/>
          <w:i/>
          <w:lang w:val="en-US" w:eastAsia="zh-CN"/>
        </w:rPr>
      </w:pPr>
      <w:r w:rsidRPr="00636CF4">
        <w:rPr>
          <w:rFonts w:eastAsia="DengXian"/>
          <w:i/>
          <w:lang w:val="en-US" w:eastAsia="zh-CN"/>
        </w:rPr>
        <w:t>PRS resources in different PFLs to be aggregated for MC positioning measurements, shall be transmitted by the same TRP or FFS whether can also by transmitted by the co-located TRPs.</w:t>
      </w:r>
    </w:p>
    <w:p w14:paraId="4D63D00B" w14:textId="77777777" w:rsidR="004229DD" w:rsidRPr="00636CF4" w:rsidRDefault="004229DD" w:rsidP="004229DD">
      <w:pPr>
        <w:numPr>
          <w:ilvl w:val="1"/>
          <w:numId w:val="29"/>
        </w:numPr>
        <w:overflowPunct w:val="0"/>
        <w:autoSpaceDE w:val="0"/>
        <w:autoSpaceDN w:val="0"/>
        <w:adjustRightInd w:val="0"/>
        <w:textAlignment w:val="baseline"/>
        <w:rPr>
          <w:rFonts w:eastAsia="DengXian"/>
          <w:i/>
          <w:lang w:val="en-US" w:eastAsia="zh-CN"/>
        </w:rPr>
      </w:pPr>
      <w:r w:rsidRPr="00636CF4">
        <w:rPr>
          <w:rFonts w:eastAsiaTheme="minorEastAsia"/>
          <w:i/>
          <w:lang w:val="en-US" w:eastAsia="zh-CN"/>
        </w:rPr>
        <w:t xml:space="preserve">PRS resources to be aggregated from </w:t>
      </w:r>
      <w:r w:rsidRPr="00636CF4">
        <w:rPr>
          <w:rFonts w:eastAsia="DengXian"/>
          <w:i/>
          <w:lang w:val="en-US" w:eastAsia="zh-CN"/>
        </w:rPr>
        <w:t xml:space="preserve">different PFLs </w:t>
      </w:r>
      <w:r w:rsidRPr="00636CF4">
        <w:rPr>
          <w:rFonts w:eastAsiaTheme="minorEastAsia"/>
          <w:i/>
          <w:lang w:val="en-US" w:eastAsia="zh-CN"/>
        </w:rPr>
        <w:t>should be associated with a common Antenna Reference Point (ARP) or</w:t>
      </w:r>
    </w:p>
    <w:p w14:paraId="3B86A3A0" w14:textId="376E10BF" w:rsidR="00EF2384" w:rsidRPr="00636CF4" w:rsidRDefault="004229DD" w:rsidP="00B4108D">
      <w:pPr>
        <w:numPr>
          <w:ilvl w:val="1"/>
          <w:numId w:val="29"/>
        </w:numPr>
        <w:overflowPunct w:val="0"/>
        <w:autoSpaceDE w:val="0"/>
        <w:autoSpaceDN w:val="0"/>
        <w:adjustRightInd w:val="0"/>
        <w:textAlignment w:val="baseline"/>
        <w:rPr>
          <w:rFonts w:eastAsia="DengXian"/>
          <w:i/>
          <w:lang w:val="en-US" w:eastAsia="zh-CN"/>
        </w:rPr>
      </w:pPr>
      <w:r w:rsidRPr="00636CF4">
        <w:rPr>
          <w:rFonts w:eastAsia="DengXian"/>
          <w:i/>
          <w:lang w:val="en-US" w:eastAsia="zh-CN"/>
        </w:rPr>
        <w:t>If PRS resources in different PFLs are transmitted from different antennas, then the antennas shall be physical close to each other.</w:t>
      </w:r>
    </w:p>
    <w:p w14:paraId="2535E8E8" w14:textId="32956050" w:rsidR="0052015B" w:rsidRPr="00D12E57" w:rsidRDefault="00B4108D" w:rsidP="00B4108D">
      <w:pPr>
        <w:rPr>
          <w:b/>
          <w:color w:val="0070C0"/>
          <w:u w:val="single"/>
          <w:lang w:eastAsia="ko-KR"/>
        </w:rPr>
      </w:pPr>
      <w:r w:rsidRPr="00D12E57">
        <w:rPr>
          <w:b/>
          <w:color w:val="0070C0"/>
          <w:u w:val="single"/>
          <w:lang w:eastAsia="ko-KR"/>
        </w:rPr>
        <w:t>Issue 1-1</w:t>
      </w:r>
      <w:r w:rsidR="004D4AAE" w:rsidRPr="00D12E57">
        <w:rPr>
          <w:b/>
          <w:color w:val="0070C0"/>
          <w:u w:val="single"/>
          <w:lang w:eastAsia="ko-KR"/>
        </w:rPr>
        <w:t>-1</w:t>
      </w:r>
      <w:r w:rsidRPr="00D12E57">
        <w:rPr>
          <w:b/>
          <w:color w:val="0070C0"/>
          <w:u w:val="single"/>
          <w:lang w:eastAsia="ko-KR"/>
        </w:rPr>
        <w:t xml:space="preserve">: </w:t>
      </w:r>
      <w:r w:rsidR="004D4AAE" w:rsidRPr="00D12E57">
        <w:rPr>
          <w:b/>
          <w:color w:val="0070C0"/>
          <w:u w:val="single"/>
          <w:lang w:eastAsia="ko-KR"/>
        </w:rPr>
        <w:t xml:space="preserve"> Numerology</w:t>
      </w:r>
      <w:r w:rsidR="000537B4" w:rsidRPr="00D12E57">
        <w:rPr>
          <w:b/>
          <w:color w:val="0070C0"/>
          <w:u w:val="single"/>
          <w:lang w:eastAsia="ko-KR"/>
        </w:rPr>
        <w:t xml:space="preserve"> across </w:t>
      </w:r>
      <w:r w:rsidR="00D12E57">
        <w:rPr>
          <w:b/>
          <w:color w:val="0070C0"/>
          <w:u w:val="single"/>
          <w:lang w:eastAsia="ko-KR"/>
        </w:rPr>
        <w:t xml:space="preserve">PFLs </w:t>
      </w:r>
      <w:r w:rsidR="00BE4A76" w:rsidRPr="00D12E57">
        <w:rPr>
          <w:b/>
          <w:color w:val="0070C0"/>
          <w:u w:val="single"/>
          <w:lang w:eastAsia="ko-KR"/>
        </w:rPr>
        <w:t>for PRS and SRS</w:t>
      </w:r>
    </w:p>
    <w:p w14:paraId="2AB6486F" w14:textId="58E8A792" w:rsidR="0052015B" w:rsidRPr="00D12E57" w:rsidRDefault="00B95E0A" w:rsidP="00A53EF1">
      <w:pPr>
        <w:spacing w:after="120"/>
        <w:rPr>
          <w:i/>
          <w:iCs/>
          <w:color w:val="0070C0"/>
        </w:rPr>
      </w:pPr>
      <w:r w:rsidRPr="00D12E57">
        <w:rPr>
          <w:i/>
          <w:iCs/>
          <w:color w:val="0070C0"/>
        </w:rPr>
        <w:t xml:space="preserve">In the WF in </w:t>
      </w:r>
      <w:r w:rsidR="0052015B" w:rsidRPr="00D12E57">
        <w:rPr>
          <w:i/>
          <w:iCs/>
          <w:color w:val="0070C0"/>
        </w:rPr>
        <w:t>R4-2217257</w:t>
      </w:r>
      <w:r w:rsidRPr="00D12E57">
        <w:rPr>
          <w:i/>
          <w:iCs/>
          <w:color w:val="0070C0"/>
        </w:rPr>
        <w:t xml:space="preserve"> the following was agreed at RAN4#104bis-e:</w:t>
      </w:r>
    </w:p>
    <w:p w14:paraId="06B5739E" w14:textId="4BFA81F8" w:rsidR="000A7248" w:rsidRPr="00D12E57" w:rsidRDefault="000A7248" w:rsidP="000A7248">
      <w:pPr>
        <w:numPr>
          <w:ilvl w:val="0"/>
          <w:numId w:val="26"/>
        </w:numPr>
        <w:ind w:left="357" w:hanging="357"/>
        <w:rPr>
          <w:bCs/>
          <w:i/>
          <w:iCs/>
          <w:color w:val="0070C0"/>
          <w:lang w:val="en-US" w:eastAsia="zh-CN"/>
        </w:rPr>
      </w:pPr>
      <w:r w:rsidRPr="00D12E57">
        <w:rPr>
          <w:bCs/>
          <w:i/>
          <w:iCs/>
          <w:color w:val="0070C0"/>
          <w:lang w:val="en-US" w:eastAsia="zh-CN"/>
        </w:rPr>
        <w:t>For PRS bandwidth aggregation, a common numerology is required across all intra-band contiguous PFLs to be aggregated.</w:t>
      </w:r>
    </w:p>
    <w:p w14:paraId="3C3336B6" w14:textId="77777777" w:rsidR="00B4108D" w:rsidRPr="00D12E57"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D12E57">
        <w:rPr>
          <w:rFonts w:eastAsia="SimSun"/>
          <w:color w:val="0070C0"/>
          <w:lang w:eastAsia="zh-CN"/>
        </w:rPr>
        <w:t>Proposals</w:t>
      </w:r>
    </w:p>
    <w:p w14:paraId="13C6B9EA" w14:textId="2BCBCF8C" w:rsidR="00B4108D" w:rsidRPr="00D12E57"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D12E57">
        <w:rPr>
          <w:rFonts w:eastAsia="SimSun"/>
          <w:color w:val="0070C0"/>
          <w:lang w:eastAsia="zh-CN"/>
        </w:rPr>
        <w:t xml:space="preserve">Option 1: </w:t>
      </w:r>
      <w:r w:rsidR="009B02F0" w:rsidRPr="00D12E57">
        <w:rPr>
          <w:rFonts w:eastAsia="SimSun"/>
          <w:color w:val="0070C0"/>
          <w:lang w:eastAsia="zh-CN"/>
        </w:rPr>
        <w:t>QC</w:t>
      </w:r>
    </w:p>
    <w:p w14:paraId="6C556B23" w14:textId="77777777" w:rsidR="009B02F0" w:rsidRPr="00D12E57" w:rsidRDefault="009B02F0" w:rsidP="0081001F">
      <w:pPr>
        <w:numPr>
          <w:ilvl w:val="2"/>
          <w:numId w:val="24"/>
        </w:numPr>
        <w:spacing w:after="120"/>
        <w:rPr>
          <w:rFonts w:eastAsia="Times New Roman"/>
          <w:color w:val="0070C0"/>
          <w:lang w:val="en-US"/>
        </w:rPr>
      </w:pPr>
      <w:r w:rsidRPr="00D12E57">
        <w:rPr>
          <w:rFonts w:eastAsia="Times New Roman"/>
          <w:color w:val="0070C0"/>
          <w:lang w:val="en-US" w:eastAsia="zh-CN"/>
        </w:rPr>
        <w:t>For PRS bandwidth aggregation, a common numerology is required across all intra-band contiguous PFLs to be aggregated.</w:t>
      </w:r>
    </w:p>
    <w:p w14:paraId="23FC07F7" w14:textId="77777777" w:rsidR="009B02F0" w:rsidRPr="00D12E57" w:rsidRDefault="009B02F0" w:rsidP="0081001F">
      <w:pPr>
        <w:numPr>
          <w:ilvl w:val="2"/>
          <w:numId w:val="24"/>
        </w:numPr>
        <w:spacing w:after="120"/>
        <w:rPr>
          <w:rFonts w:eastAsia="Times New Roman"/>
          <w:color w:val="0070C0"/>
          <w:lang w:val="en-US"/>
        </w:rPr>
      </w:pPr>
      <w:r w:rsidRPr="00D12E57">
        <w:rPr>
          <w:rFonts w:eastAsia="Times New Roman"/>
          <w:color w:val="0070C0"/>
          <w:lang w:val="en-US" w:eastAsia="zh-CN"/>
        </w:rPr>
        <w:t>For SRS bandwidth aggregation, a common numerology is required across all intra-band contiguous SRS resources to be aggregated.</w:t>
      </w:r>
    </w:p>
    <w:p w14:paraId="584C6E6F" w14:textId="77777777" w:rsidR="00B4108D" w:rsidRPr="00D12E57"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D12E57">
        <w:rPr>
          <w:rFonts w:eastAsia="SimSun"/>
          <w:color w:val="0070C0"/>
          <w:lang w:eastAsia="zh-CN"/>
        </w:rPr>
        <w:t>Recommended WF</w:t>
      </w:r>
    </w:p>
    <w:p w14:paraId="073588CC" w14:textId="6C5A750C" w:rsidR="00B4108D" w:rsidRPr="00D12E57" w:rsidRDefault="003344A2" w:rsidP="00B4108D">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D12E57">
        <w:rPr>
          <w:rFonts w:eastAsia="SimSun"/>
          <w:color w:val="0070C0"/>
          <w:lang w:eastAsia="zh-CN"/>
        </w:rPr>
        <w:t>Further discuss</w:t>
      </w:r>
      <w:r w:rsidR="00235842" w:rsidRPr="00D12E57">
        <w:rPr>
          <w:rFonts w:eastAsia="SimSun"/>
          <w:color w:val="0070C0"/>
          <w:lang w:eastAsia="zh-CN"/>
        </w:rPr>
        <w:t xml:space="preserve"> </w:t>
      </w:r>
      <w:r w:rsidR="00710A1B" w:rsidRPr="00D12E57">
        <w:rPr>
          <w:rFonts w:eastAsia="SimSun"/>
          <w:color w:val="0070C0"/>
          <w:lang w:eastAsia="zh-CN"/>
        </w:rPr>
        <w:t>the proposal</w:t>
      </w:r>
      <w:r w:rsidR="00235842" w:rsidRPr="00D12E57">
        <w:rPr>
          <w:rFonts w:eastAsia="SimSun"/>
          <w:color w:val="0070C0"/>
          <w:lang w:eastAsia="zh-CN"/>
        </w:rPr>
        <w:t xml:space="preserve">. </w:t>
      </w:r>
    </w:p>
    <w:p w14:paraId="59D62AED" w14:textId="117CAE19" w:rsidR="00C0417A" w:rsidRDefault="00C0417A" w:rsidP="003344A2">
      <w:pPr>
        <w:spacing w:before="120"/>
        <w:rPr>
          <w:b/>
          <w:color w:val="0070C0"/>
          <w:u w:val="single"/>
          <w:lang w:eastAsia="ko-KR"/>
        </w:rPr>
      </w:pPr>
      <w:r w:rsidRPr="00805BE8">
        <w:rPr>
          <w:b/>
          <w:color w:val="0070C0"/>
          <w:u w:val="single"/>
          <w:lang w:eastAsia="ko-KR"/>
        </w:rPr>
        <w:t>Issue 1-1</w:t>
      </w:r>
      <w:r>
        <w:rPr>
          <w:b/>
          <w:color w:val="0070C0"/>
          <w:u w:val="single"/>
          <w:lang w:eastAsia="ko-KR"/>
        </w:rPr>
        <w:t>-</w:t>
      </w:r>
      <w:r w:rsidR="00DD21AD">
        <w:rPr>
          <w:b/>
          <w:color w:val="0070C0"/>
          <w:u w:val="single"/>
          <w:lang w:eastAsia="ko-KR"/>
        </w:rPr>
        <w:t>2</w:t>
      </w:r>
      <w:r w:rsidRPr="00805BE8">
        <w:rPr>
          <w:b/>
          <w:color w:val="0070C0"/>
          <w:u w:val="single"/>
          <w:lang w:eastAsia="ko-KR"/>
        </w:rPr>
        <w:t xml:space="preserve">: </w:t>
      </w:r>
      <w:r>
        <w:rPr>
          <w:b/>
          <w:color w:val="0070C0"/>
          <w:u w:val="single"/>
          <w:lang w:eastAsia="ko-KR"/>
        </w:rPr>
        <w:t xml:space="preserve"> </w:t>
      </w:r>
      <w:r w:rsidR="00BE4A76">
        <w:rPr>
          <w:b/>
          <w:color w:val="0070C0"/>
          <w:u w:val="single"/>
          <w:lang w:eastAsia="ko-KR"/>
        </w:rPr>
        <w:t>PRS and SRS</w:t>
      </w:r>
      <w:r w:rsidR="00F37C7B">
        <w:rPr>
          <w:b/>
          <w:color w:val="0070C0"/>
          <w:u w:val="single"/>
          <w:lang w:eastAsia="ko-KR"/>
        </w:rPr>
        <w:t xml:space="preserve"> BWs of </w:t>
      </w:r>
      <w:r w:rsidR="00360C87">
        <w:rPr>
          <w:b/>
          <w:color w:val="0070C0"/>
          <w:u w:val="single"/>
          <w:lang w:eastAsia="ko-KR"/>
        </w:rPr>
        <w:t>PFLs</w:t>
      </w:r>
    </w:p>
    <w:p w14:paraId="0839ABA1" w14:textId="77777777" w:rsidR="00C0417A" w:rsidRPr="00636CF4" w:rsidRDefault="00C0417A" w:rsidP="00F37C7B">
      <w:pPr>
        <w:spacing w:after="120"/>
        <w:rPr>
          <w:i/>
          <w:iCs/>
        </w:rPr>
      </w:pPr>
      <w:r w:rsidRPr="00636CF4">
        <w:rPr>
          <w:i/>
          <w:iCs/>
        </w:rPr>
        <w:t>In the WF in R4-2217257 the following was agreed at RAN4#104bis-e:</w:t>
      </w:r>
    </w:p>
    <w:p w14:paraId="0098832A" w14:textId="1C871644" w:rsidR="00BE4A76" w:rsidRPr="00636CF4" w:rsidRDefault="00BE4A76" w:rsidP="00BE4A76">
      <w:pPr>
        <w:pStyle w:val="ListParagraph"/>
        <w:numPr>
          <w:ilvl w:val="0"/>
          <w:numId w:val="26"/>
        </w:numPr>
        <w:ind w:firstLineChars="0"/>
        <w:rPr>
          <w:rFonts w:eastAsia="SimSun"/>
          <w:bCs/>
          <w:i/>
          <w:iCs/>
          <w:lang w:val="en-US" w:eastAsia="zh-CN"/>
        </w:rPr>
      </w:pPr>
      <w:r w:rsidRPr="00636CF4">
        <w:rPr>
          <w:rFonts w:eastAsia="SimSun"/>
          <w:bCs/>
          <w:i/>
          <w:iCs/>
          <w:lang w:val="en-US" w:eastAsia="zh-CN"/>
        </w:rPr>
        <w:t>PRS resources to be aggregated for MC positioning measurements from different PFLs can have different bandwidths (i.e. different number of PRS RBs).</w:t>
      </w:r>
    </w:p>
    <w:p w14:paraId="06BCAF34" w14:textId="77777777" w:rsidR="00C0417A" w:rsidRPr="00D12E57" w:rsidRDefault="00C0417A" w:rsidP="00C0417A">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D12E57">
        <w:rPr>
          <w:rFonts w:eastAsia="SimSun"/>
          <w:color w:val="0070C0"/>
          <w:lang w:eastAsia="zh-CN"/>
        </w:rPr>
        <w:t>Proposals</w:t>
      </w:r>
    </w:p>
    <w:p w14:paraId="0F9A0B9A" w14:textId="77777777" w:rsidR="00C0417A" w:rsidRPr="00D12E57" w:rsidRDefault="00C0417A" w:rsidP="00C0417A">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D12E57">
        <w:rPr>
          <w:rFonts w:eastAsia="SimSun"/>
          <w:color w:val="0070C0"/>
          <w:lang w:eastAsia="zh-CN"/>
        </w:rPr>
        <w:t>Option 1: QC</w:t>
      </w:r>
    </w:p>
    <w:p w14:paraId="0678871B" w14:textId="77777777" w:rsidR="00C0417A" w:rsidRPr="00D12E57" w:rsidRDefault="00C0417A" w:rsidP="0081001F">
      <w:pPr>
        <w:numPr>
          <w:ilvl w:val="2"/>
          <w:numId w:val="24"/>
        </w:numPr>
        <w:spacing w:after="120"/>
        <w:rPr>
          <w:rFonts w:eastAsia="Times New Roman"/>
          <w:color w:val="0070C0"/>
          <w:lang w:val="en-US"/>
        </w:rPr>
      </w:pPr>
      <w:r w:rsidRPr="00D12E57">
        <w:rPr>
          <w:rFonts w:eastAsiaTheme="minorEastAsia"/>
          <w:color w:val="0070C0"/>
          <w:lang w:val="en-US" w:eastAsia="zh-CN"/>
        </w:rPr>
        <w:t xml:space="preserve">PRS resources from </w:t>
      </w:r>
      <w:r w:rsidRPr="00D12E57">
        <w:rPr>
          <w:rFonts w:eastAsia="DengXian"/>
          <w:iCs/>
          <w:color w:val="0070C0"/>
          <w:lang w:val="en-US" w:eastAsia="zh-CN"/>
        </w:rPr>
        <w:t>different PFLs</w:t>
      </w:r>
      <w:r w:rsidRPr="00D12E57">
        <w:rPr>
          <w:rFonts w:eastAsiaTheme="minorEastAsia"/>
          <w:color w:val="0070C0"/>
          <w:lang w:val="en-US" w:eastAsia="zh-CN"/>
        </w:rPr>
        <w:t xml:space="preserve"> to be aggregated can have different bandwidths (i.e. different number of RBs)</w:t>
      </w:r>
    </w:p>
    <w:p w14:paraId="58E3D11A" w14:textId="77777777" w:rsidR="00C0417A" w:rsidRPr="00D12E57" w:rsidRDefault="00C0417A" w:rsidP="0081001F">
      <w:pPr>
        <w:numPr>
          <w:ilvl w:val="2"/>
          <w:numId w:val="24"/>
        </w:numPr>
        <w:spacing w:after="120"/>
        <w:rPr>
          <w:rFonts w:eastAsia="Times New Roman"/>
          <w:color w:val="0070C0"/>
          <w:lang w:val="en-US"/>
        </w:rPr>
      </w:pPr>
      <w:r w:rsidRPr="00D12E57">
        <w:rPr>
          <w:rFonts w:eastAsia="Times New Roman"/>
          <w:color w:val="0070C0"/>
          <w:lang w:val="en-US"/>
        </w:rPr>
        <w:t>SRS resources in different carriers to be a</w:t>
      </w:r>
      <w:r w:rsidRPr="00D12E57">
        <w:rPr>
          <w:rFonts w:eastAsiaTheme="minorEastAsia"/>
          <w:color w:val="0070C0"/>
          <w:lang w:val="en-US" w:eastAsia="zh-CN"/>
        </w:rPr>
        <w:t>ggregated can have different bandwidths (i.e. different number of RBs)</w:t>
      </w:r>
    </w:p>
    <w:p w14:paraId="5AF4B97A" w14:textId="44DE8557" w:rsidR="00C0417A" w:rsidRPr="00636CF4" w:rsidRDefault="00C0417A" w:rsidP="00C0417A">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Recommended WF</w:t>
      </w:r>
    </w:p>
    <w:p w14:paraId="1DDEB4D9" w14:textId="2812ECBC" w:rsidR="00B4108D" w:rsidRPr="00636CF4" w:rsidRDefault="00710A1B" w:rsidP="005B4802">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Further discuss the proposal. </w:t>
      </w:r>
    </w:p>
    <w:p w14:paraId="1E263723" w14:textId="293906F1" w:rsidR="0081001F" w:rsidRDefault="0081001F" w:rsidP="00B9674E">
      <w:pPr>
        <w:spacing w:before="240"/>
        <w:rPr>
          <w:b/>
          <w:color w:val="0070C0"/>
          <w:u w:val="single"/>
          <w:lang w:eastAsia="ko-KR"/>
        </w:rPr>
      </w:pPr>
      <w:r w:rsidRPr="00805BE8">
        <w:rPr>
          <w:b/>
          <w:color w:val="0070C0"/>
          <w:u w:val="single"/>
          <w:lang w:eastAsia="ko-KR"/>
        </w:rPr>
        <w:t>Issue 1-1</w:t>
      </w:r>
      <w:r>
        <w:rPr>
          <w:b/>
          <w:color w:val="0070C0"/>
          <w:u w:val="single"/>
          <w:lang w:eastAsia="ko-KR"/>
        </w:rPr>
        <w:t>-</w:t>
      </w:r>
      <w:r w:rsidR="00B9674E">
        <w:rPr>
          <w:b/>
          <w:color w:val="0070C0"/>
          <w:u w:val="single"/>
          <w:lang w:eastAsia="ko-KR"/>
        </w:rPr>
        <w:t>3</w:t>
      </w:r>
      <w:r w:rsidRPr="00805BE8">
        <w:rPr>
          <w:b/>
          <w:color w:val="0070C0"/>
          <w:u w:val="single"/>
          <w:lang w:eastAsia="ko-KR"/>
        </w:rPr>
        <w:t xml:space="preserve">: </w:t>
      </w:r>
      <w:r>
        <w:rPr>
          <w:b/>
          <w:color w:val="0070C0"/>
          <w:u w:val="single"/>
          <w:lang w:eastAsia="ko-KR"/>
        </w:rPr>
        <w:t xml:space="preserve"> </w:t>
      </w:r>
      <w:r w:rsidR="000971F8" w:rsidRPr="000971F8">
        <w:rPr>
          <w:b/>
          <w:color w:val="0070C0"/>
          <w:u w:val="single"/>
          <w:lang w:eastAsia="ko-KR"/>
        </w:rPr>
        <w:t xml:space="preserve">Proximity of </w:t>
      </w:r>
      <w:r w:rsidR="00D12E57">
        <w:rPr>
          <w:b/>
          <w:color w:val="0070C0"/>
          <w:u w:val="single"/>
          <w:lang w:eastAsia="ko-KR"/>
        </w:rPr>
        <w:t xml:space="preserve">PFLs </w:t>
      </w:r>
      <w:r w:rsidR="000971F8" w:rsidRPr="000971F8">
        <w:rPr>
          <w:b/>
          <w:color w:val="0070C0"/>
          <w:u w:val="single"/>
          <w:lang w:eastAsia="ko-KR"/>
        </w:rPr>
        <w:t xml:space="preserve">in frequency and time domains  </w:t>
      </w:r>
    </w:p>
    <w:p w14:paraId="3B1E064B" w14:textId="77777777" w:rsidR="0081001F" w:rsidRPr="00636CF4" w:rsidRDefault="0081001F" w:rsidP="00B9674E">
      <w:pPr>
        <w:spacing w:after="120"/>
        <w:rPr>
          <w:i/>
          <w:iCs/>
        </w:rPr>
      </w:pPr>
      <w:r w:rsidRPr="00636CF4">
        <w:rPr>
          <w:i/>
          <w:iCs/>
        </w:rPr>
        <w:t>In the WF in R4-2217257 the following was agreed at RAN4#104bis-e:</w:t>
      </w:r>
    </w:p>
    <w:p w14:paraId="6FEC90BD" w14:textId="2B0076E9" w:rsidR="00B9674E" w:rsidRPr="00636CF4" w:rsidRDefault="00B9674E" w:rsidP="00B9674E">
      <w:pPr>
        <w:pStyle w:val="ListParagraph"/>
        <w:numPr>
          <w:ilvl w:val="0"/>
          <w:numId w:val="26"/>
        </w:numPr>
        <w:ind w:firstLineChars="0"/>
        <w:rPr>
          <w:rFonts w:eastAsia="SimSun"/>
          <w:bCs/>
          <w:i/>
          <w:iCs/>
          <w:lang w:val="en-US" w:eastAsia="zh-CN"/>
        </w:rPr>
      </w:pPr>
      <w:r w:rsidRPr="00636CF4">
        <w:rPr>
          <w:rFonts w:eastAsia="SimSun"/>
          <w:bCs/>
          <w:i/>
          <w:iCs/>
          <w:lang w:val="en-US" w:eastAsia="zh-CN"/>
        </w:rPr>
        <w:t>To study the RRM impact, prioritize the aggregation of PRS or SRS transmitted in the same slot and in the same symbols from the intra-band contiguous PFLs.</w:t>
      </w:r>
    </w:p>
    <w:p w14:paraId="132486B9" w14:textId="77777777" w:rsidR="0081001F" w:rsidRPr="00D12E57" w:rsidRDefault="0081001F" w:rsidP="0081001F">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D12E57">
        <w:rPr>
          <w:rFonts w:eastAsia="SimSun"/>
          <w:color w:val="0070C0"/>
          <w:lang w:eastAsia="zh-CN"/>
        </w:rPr>
        <w:t>Proposals</w:t>
      </w:r>
    </w:p>
    <w:p w14:paraId="7B51197B" w14:textId="77777777" w:rsidR="0081001F" w:rsidRPr="00D12E57" w:rsidRDefault="0081001F" w:rsidP="0081001F">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D12E57">
        <w:rPr>
          <w:rFonts w:eastAsia="SimSun"/>
          <w:color w:val="0070C0"/>
          <w:lang w:eastAsia="zh-CN"/>
        </w:rPr>
        <w:t>Option 1: QC</w:t>
      </w:r>
    </w:p>
    <w:p w14:paraId="1779E8AF" w14:textId="77777777" w:rsidR="0081001F" w:rsidRPr="00D12E57" w:rsidRDefault="0081001F" w:rsidP="0081001F">
      <w:pPr>
        <w:numPr>
          <w:ilvl w:val="2"/>
          <w:numId w:val="24"/>
        </w:numPr>
        <w:spacing w:after="120"/>
        <w:rPr>
          <w:rFonts w:eastAsia="Times New Roman"/>
          <w:color w:val="0070C0"/>
          <w:lang w:val="en-US"/>
        </w:rPr>
      </w:pPr>
      <w:r w:rsidRPr="00D12E57">
        <w:rPr>
          <w:rFonts w:eastAsia="Times New Roman"/>
          <w:color w:val="0070C0"/>
          <w:lang w:val="en-US"/>
        </w:rPr>
        <w:lastRenderedPageBreak/>
        <w:t xml:space="preserve">PRS resources </w:t>
      </w:r>
      <w:r w:rsidRPr="00D12E57">
        <w:rPr>
          <w:rFonts w:eastAsiaTheme="minorEastAsia"/>
          <w:color w:val="0070C0"/>
          <w:lang w:val="en-US" w:eastAsia="zh-CN"/>
        </w:rPr>
        <w:t xml:space="preserve">from </w:t>
      </w:r>
      <w:r w:rsidRPr="00D12E57">
        <w:rPr>
          <w:rFonts w:eastAsia="DengXian"/>
          <w:iCs/>
          <w:color w:val="0070C0"/>
          <w:lang w:val="en-US" w:eastAsia="zh-CN"/>
        </w:rPr>
        <w:t>different PFLs</w:t>
      </w:r>
      <w:r w:rsidRPr="00D12E57">
        <w:rPr>
          <w:rFonts w:eastAsiaTheme="minorEastAsia"/>
          <w:color w:val="0070C0"/>
          <w:lang w:val="en-US" w:eastAsia="zh-CN"/>
        </w:rPr>
        <w:t xml:space="preserve"> to be aggregated are</w:t>
      </w:r>
      <w:r w:rsidRPr="00D12E57">
        <w:rPr>
          <w:rFonts w:eastAsia="DengXian"/>
          <w:iCs/>
          <w:color w:val="0070C0"/>
          <w:lang w:val="en-US" w:eastAsia="zh-CN"/>
        </w:rPr>
        <w:t xml:space="preserve"> transmitted in the same slot and in the same symbols</w:t>
      </w:r>
    </w:p>
    <w:p w14:paraId="3AE039D9" w14:textId="77777777" w:rsidR="0081001F" w:rsidRPr="00D12E57" w:rsidRDefault="0081001F" w:rsidP="0081001F">
      <w:pPr>
        <w:numPr>
          <w:ilvl w:val="2"/>
          <w:numId w:val="24"/>
        </w:numPr>
        <w:spacing w:after="120"/>
        <w:rPr>
          <w:rFonts w:eastAsia="Times New Roman"/>
          <w:color w:val="0070C0"/>
          <w:lang w:val="en-US"/>
        </w:rPr>
      </w:pPr>
      <w:r w:rsidRPr="00D12E57">
        <w:rPr>
          <w:rFonts w:eastAsia="Times New Roman"/>
          <w:color w:val="0070C0"/>
          <w:lang w:val="en-US"/>
        </w:rPr>
        <w:t>SRS resources in different carriers to be a</w:t>
      </w:r>
      <w:r w:rsidRPr="00D12E57">
        <w:rPr>
          <w:rFonts w:eastAsiaTheme="minorEastAsia"/>
          <w:color w:val="0070C0"/>
          <w:lang w:val="en-US" w:eastAsia="zh-CN"/>
        </w:rPr>
        <w:t>ggregated are</w:t>
      </w:r>
      <w:r w:rsidRPr="00D12E57">
        <w:rPr>
          <w:rFonts w:eastAsia="DengXian"/>
          <w:iCs/>
          <w:color w:val="0070C0"/>
          <w:lang w:val="en-US" w:eastAsia="zh-CN"/>
        </w:rPr>
        <w:t xml:space="preserve"> transmitted in the same slot and in the same symbols</w:t>
      </w:r>
    </w:p>
    <w:p w14:paraId="4717FD1E" w14:textId="3702CCD7" w:rsidR="0081001F" w:rsidRPr="00636CF4" w:rsidRDefault="0081001F" w:rsidP="0081001F">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Recommended WF</w:t>
      </w:r>
    </w:p>
    <w:p w14:paraId="2978E642" w14:textId="7A8B5479" w:rsidR="0081001F" w:rsidRDefault="00690991" w:rsidP="005B4802">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Further discuss the proposal. </w:t>
      </w:r>
    </w:p>
    <w:p w14:paraId="569A9043" w14:textId="361A353E" w:rsidR="00B53398" w:rsidRDefault="00B53398" w:rsidP="00B53398">
      <w:pPr>
        <w:spacing w:before="240"/>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 </w:t>
      </w:r>
      <w:r w:rsidR="008E4DC1" w:rsidRPr="008E4DC1">
        <w:rPr>
          <w:b/>
          <w:color w:val="0070C0"/>
          <w:u w:val="single"/>
          <w:lang w:eastAsia="ko-KR"/>
        </w:rPr>
        <w:t xml:space="preserve">Co-location of </w:t>
      </w:r>
      <w:r w:rsidR="00D12E57">
        <w:rPr>
          <w:b/>
          <w:color w:val="0070C0"/>
          <w:u w:val="single"/>
          <w:lang w:eastAsia="ko-KR"/>
        </w:rPr>
        <w:t>PFLs</w:t>
      </w:r>
      <w:r w:rsidR="008E4DC1" w:rsidRPr="008E4DC1">
        <w:rPr>
          <w:b/>
          <w:color w:val="0070C0"/>
          <w:u w:val="single"/>
          <w:lang w:eastAsia="ko-KR"/>
        </w:rPr>
        <w:t xml:space="preserve"> </w:t>
      </w:r>
      <w:r w:rsidRPr="000971F8">
        <w:rPr>
          <w:b/>
          <w:color w:val="0070C0"/>
          <w:u w:val="single"/>
          <w:lang w:eastAsia="ko-KR"/>
        </w:rPr>
        <w:t xml:space="preserve">  </w:t>
      </w:r>
    </w:p>
    <w:p w14:paraId="6A6E8A1A" w14:textId="77777777" w:rsidR="00B53398" w:rsidRPr="00636CF4" w:rsidRDefault="00B53398" w:rsidP="00B53398">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Proposals</w:t>
      </w:r>
    </w:p>
    <w:p w14:paraId="49E53CC8" w14:textId="039DC320" w:rsidR="00C657E2" w:rsidRPr="00D12E57" w:rsidRDefault="00B53398" w:rsidP="00C657E2">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D12E57">
        <w:rPr>
          <w:rFonts w:eastAsia="SimSun"/>
          <w:color w:val="0070C0"/>
          <w:lang w:eastAsia="zh-CN"/>
        </w:rPr>
        <w:t>Option 1: QC</w:t>
      </w:r>
      <w:r w:rsidR="00DA4F48" w:rsidRPr="00D12E57">
        <w:rPr>
          <w:rFonts w:eastAsia="SimSun"/>
          <w:color w:val="0070C0"/>
          <w:lang w:eastAsia="zh-CN"/>
        </w:rPr>
        <w:t>, OPPO</w:t>
      </w:r>
      <w:r w:rsidR="00E12509" w:rsidRPr="00D12E57">
        <w:rPr>
          <w:rFonts w:eastAsia="SimSun"/>
          <w:color w:val="0070C0"/>
          <w:lang w:eastAsia="zh-CN"/>
        </w:rPr>
        <w:t>, H</w:t>
      </w:r>
      <w:r w:rsidR="00352524" w:rsidRPr="00D12E57">
        <w:rPr>
          <w:rFonts w:eastAsia="SimSun"/>
          <w:color w:val="0070C0"/>
          <w:lang w:eastAsia="zh-CN"/>
        </w:rPr>
        <w:t>W</w:t>
      </w:r>
      <w:r w:rsidR="005A6382" w:rsidRPr="00D12E57">
        <w:rPr>
          <w:rFonts w:eastAsia="SimSun"/>
          <w:color w:val="0070C0"/>
          <w:lang w:eastAsia="zh-CN"/>
        </w:rPr>
        <w:t>, Nokia</w:t>
      </w:r>
    </w:p>
    <w:p w14:paraId="0371F081" w14:textId="12470706" w:rsidR="00684FFB" w:rsidRPr="00D12E57" w:rsidRDefault="006C04A0" w:rsidP="00C657E2">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D12E57">
        <w:rPr>
          <w:rFonts w:eastAsia="Times New Roman"/>
          <w:color w:val="0070C0"/>
          <w:lang w:val="en-US"/>
        </w:rPr>
        <w:t>RAN4 to focus on same TRP and de-prioritize collocated TRPs for PRS/SRS CA.</w:t>
      </w:r>
    </w:p>
    <w:p w14:paraId="29B5B9FB" w14:textId="45F0DBF3" w:rsidR="00684FFB" w:rsidRPr="00D12E57" w:rsidRDefault="00C657E2" w:rsidP="00C657E2">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D12E57">
        <w:rPr>
          <w:rFonts w:eastAsia="SimSun"/>
          <w:color w:val="0070C0"/>
          <w:lang w:eastAsia="zh-CN"/>
        </w:rPr>
        <w:t xml:space="preserve">Option </w:t>
      </w:r>
      <w:r w:rsidR="00684FFB" w:rsidRPr="00D12E57">
        <w:rPr>
          <w:rFonts w:eastAsia="SimSun"/>
          <w:color w:val="0070C0"/>
          <w:lang w:eastAsia="zh-CN"/>
        </w:rPr>
        <w:t>1</w:t>
      </w:r>
      <w:r w:rsidR="006C04A0" w:rsidRPr="00D12E57">
        <w:rPr>
          <w:rFonts w:eastAsia="SimSun"/>
          <w:color w:val="0070C0"/>
          <w:lang w:eastAsia="zh-CN"/>
        </w:rPr>
        <w:t>A</w:t>
      </w:r>
      <w:r w:rsidR="00684FFB" w:rsidRPr="00D12E57">
        <w:rPr>
          <w:rFonts w:eastAsia="SimSun"/>
          <w:color w:val="0070C0"/>
          <w:lang w:eastAsia="zh-CN"/>
        </w:rPr>
        <w:t>: QC</w:t>
      </w:r>
      <w:r w:rsidR="00BD0A74" w:rsidRPr="00D12E57">
        <w:rPr>
          <w:rFonts w:eastAsia="SimSun"/>
          <w:color w:val="0070C0"/>
          <w:lang w:eastAsia="zh-CN"/>
        </w:rPr>
        <w:t>, Nokia</w:t>
      </w:r>
    </w:p>
    <w:p w14:paraId="03FA5B56" w14:textId="20A8A3BD" w:rsidR="00E12509" w:rsidRPr="00D12E57" w:rsidRDefault="006E261A" w:rsidP="006C04A0">
      <w:pPr>
        <w:pStyle w:val="ListParagraph"/>
        <w:numPr>
          <w:ilvl w:val="3"/>
          <w:numId w:val="24"/>
        </w:numPr>
        <w:ind w:firstLineChars="0"/>
        <w:rPr>
          <w:rFonts w:eastAsia="Times New Roman"/>
          <w:color w:val="0070C0"/>
          <w:lang w:val="en-US"/>
        </w:rPr>
      </w:pPr>
      <w:r w:rsidRPr="00D12E57">
        <w:rPr>
          <w:rFonts w:eastAsia="Times New Roman"/>
          <w:color w:val="0070C0"/>
          <w:lang w:val="en-US"/>
        </w:rPr>
        <w:t>PRS resources from different PFLs to be aggregated are transmitted by the same TRP and associated with a common Antenna Reference Point (ARP)</w:t>
      </w:r>
    </w:p>
    <w:p w14:paraId="304E1699" w14:textId="503B36B4" w:rsidR="00C657E2" w:rsidRPr="00D12E57" w:rsidRDefault="006E261A" w:rsidP="00C657E2">
      <w:pPr>
        <w:pStyle w:val="ListParagraph"/>
        <w:numPr>
          <w:ilvl w:val="1"/>
          <w:numId w:val="24"/>
        </w:numPr>
        <w:overflowPunct/>
        <w:autoSpaceDE/>
        <w:autoSpaceDN/>
        <w:adjustRightInd/>
        <w:spacing w:after="120"/>
        <w:ind w:firstLineChars="0"/>
        <w:textAlignment w:val="auto"/>
        <w:rPr>
          <w:rFonts w:eastAsia="SimSun"/>
          <w:color w:val="0070C0"/>
          <w:lang w:eastAsia="zh-CN"/>
        </w:rPr>
      </w:pPr>
      <w:r w:rsidRPr="00D12E57">
        <w:rPr>
          <w:rFonts w:eastAsia="SimSun"/>
          <w:color w:val="0070C0"/>
          <w:lang w:eastAsia="zh-CN"/>
        </w:rPr>
        <w:t>Option 2: CATT</w:t>
      </w:r>
      <w:r w:rsidR="00891577" w:rsidRPr="00D12E57">
        <w:rPr>
          <w:rFonts w:eastAsia="SimSun"/>
          <w:color w:val="0070C0"/>
          <w:lang w:eastAsia="zh-CN"/>
        </w:rPr>
        <w:t>, E</w:t>
      </w:r>
      <w:r w:rsidR="00352524" w:rsidRPr="00D12E57">
        <w:rPr>
          <w:rFonts w:eastAsia="SimSun"/>
          <w:color w:val="0070C0"/>
          <w:lang w:eastAsia="zh-CN"/>
        </w:rPr>
        <w:t>///</w:t>
      </w:r>
    </w:p>
    <w:p w14:paraId="56794098" w14:textId="79BBAFA4" w:rsidR="006E261A" w:rsidRPr="00D12E57" w:rsidRDefault="00C21E2B" w:rsidP="00C657E2">
      <w:pPr>
        <w:pStyle w:val="ListParagraph"/>
        <w:numPr>
          <w:ilvl w:val="2"/>
          <w:numId w:val="24"/>
        </w:numPr>
        <w:overflowPunct/>
        <w:autoSpaceDE/>
        <w:autoSpaceDN/>
        <w:adjustRightInd/>
        <w:spacing w:after="120"/>
        <w:ind w:firstLineChars="0"/>
        <w:textAlignment w:val="auto"/>
        <w:rPr>
          <w:rFonts w:eastAsia="SimSun"/>
          <w:color w:val="0070C0"/>
          <w:lang w:eastAsia="zh-CN"/>
        </w:rPr>
      </w:pPr>
      <w:r w:rsidRPr="00D12E57">
        <w:rPr>
          <w:rFonts w:eastAsia="Times New Roman"/>
          <w:color w:val="0070C0"/>
          <w:lang w:val="en-US"/>
        </w:rPr>
        <w:t>PRS resources in different PFLs to be aggregated for MC positioning measurements can be transmitted by the co-located TRPs.</w:t>
      </w:r>
    </w:p>
    <w:p w14:paraId="2A17F8B8" w14:textId="77777777" w:rsidR="00B53398" w:rsidRPr="00636CF4" w:rsidRDefault="00B53398" w:rsidP="00B53398">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Recommended WF</w:t>
      </w:r>
    </w:p>
    <w:p w14:paraId="4E34B1EC" w14:textId="7E1AF0DA" w:rsidR="00B53398" w:rsidRDefault="00B53398" w:rsidP="00B5339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Further discuss the proposal. </w:t>
      </w:r>
    </w:p>
    <w:p w14:paraId="395FFEBC" w14:textId="02140F71" w:rsidR="00264035" w:rsidRDefault="00264035" w:rsidP="00264035">
      <w:pPr>
        <w:spacing w:before="240"/>
        <w:rPr>
          <w:b/>
          <w:color w:val="0070C0"/>
          <w:u w:val="single"/>
          <w:lang w:eastAsia="ko-KR"/>
        </w:rPr>
      </w:pPr>
      <w:r w:rsidRPr="00805BE8">
        <w:rPr>
          <w:b/>
          <w:color w:val="0070C0"/>
          <w:u w:val="single"/>
          <w:lang w:eastAsia="ko-KR"/>
        </w:rPr>
        <w:t>Issue 1-1</w:t>
      </w:r>
      <w:r>
        <w:rPr>
          <w:b/>
          <w:color w:val="0070C0"/>
          <w:u w:val="single"/>
          <w:lang w:eastAsia="ko-KR"/>
        </w:rPr>
        <w:t>-</w:t>
      </w:r>
      <w:r w:rsidR="00D807DD">
        <w:rPr>
          <w:b/>
          <w:color w:val="0070C0"/>
          <w:u w:val="single"/>
          <w:lang w:eastAsia="ko-KR"/>
        </w:rPr>
        <w:t>5</w:t>
      </w:r>
      <w:r w:rsidRPr="00805BE8">
        <w:rPr>
          <w:b/>
          <w:color w:val="0070C0"/>
          <w:u w:val="single"/>
          <w:lang w:eastAsia="ko-KR"/>
        </w:rPr>
        <w:t xml:space="preserve">: </w:t>
      </w:r>
      <w:r>
        <w:rPr>
          <w:b/>
          <w:color w:val="0070C0"/>
          <w:u w:val="single"/>
          <w:lang w:eastAsia="ko-KR"/>
        </w:rPr>
        <w:t xml:space="preserve"> </w:t>
      </w:r>
      <w:r w:rsidR="00D807DD">
        <w:rPr>
          <w:b/>
          <w:color w:val="0070C0"/>
          <w:u w:val="single"/>
          <w:lang w:eastAsia="ko-KR"/>
        </w:rPr>
        <w:t>Activation</w:t>
      </w:r>
      <w:r w:rsidR="00F915F6">
        <w:rPr>
          <w:b/>
          <w:color w:val="0070C0"/>
          <w:u w:val="single"/>
          <w:lang w:eastAsia="ko-KR"/>
        </w:rPr>
        <w:t>/deactivation</w:t>
      </w:r>
      <w:r w:rsidR="00326259">
        <w:rPr>
          <w:b/>
          <w:color w:val="0070C0"/>
          <w:u w:val="single"/>
          <w:lang w:eastAsia="ko-KR"/>
        </w:rPr>
        <w:t xml:space="preserve"> </w:t>
      </w:r>
      <w:r w:rsidRPr="008E4DC1">
        <w:rPr>
          <w:b/>
          <w:color w:val="0070C0"/>
          <w:u w:val="single"/>
          <w:lang w:eastAsia="ko-KR"/>
        </w:rPr>
        <w:t xml:space="preserve">of </w:t>
      </w:r>
      <w:r w:rsidR="00D12E57">
        <w:rPr>
          <w:b/>
          <w:color w:val="0070C0"/>
          <w:u w:val="single"/>
          <w:lang w:eastAsia="ko-KR"/>
        </w:rPr>
        <w:t>PFLs</w:t>
      </w:r>
      <w:r w:rsidRPr="000971F8">
        <w:rPr>
          <w:b/>
          <w:color w:val="0070C0"/>
          <w:u w:val="single"/>
          <w:lang w:eastAsia="ko-KR"/>
        </w:rPr>
        <w:t xml:space="preserve">  </w:t>
      </w:r>
    </w:p>
    <w:p w14:paraId="32BC46AB" w14:textId="77777777" w:rsidR="00264035" w:rsidRPr="00636CF4" w:rsidRDefault="00264035" w:rsidP="00264035">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Proposals</w:t>
      </w:r>
    </w:p>
    <w:p w14:paraId="7BEFD5D3" w14:textId="5038C824" w:rsidR="00264035" w:rsidRDefault="00264035" w:rsidP="00264035">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Option 1: </w:t>
      </w:r>
      <w:r>
        <w:rPr>
          <w:rFonts w:eastAsia="SimSun"/>
          <w:color w:val="0070C0"/>
          <w:lang w:eastAsia="zh-CN"/>
        </w:rPr>
        <w:t>Nokia</w:t>
      </w:r>
    </w:p>
    <w:p w14:paraId="7E413F3D" w14:textId="20FE50C2" w:rsidR="00326259" w:rsidRPr="00C657E2" w:rsidRDefault="00F915F6" w:rsidP="00264035">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F915F6">
        <w:rPr>
          <w:rFonts w:eastAsia="SimSun"/>
          <w:color w:val="0070C0"/>
          <w:lang w:eastAsia="zh-CN"/>
        </w:rPr>
        <w:t>MC positioning measurements can be performed only on the activated CC’s configured for positioning which is investigated in the WI phase.</w:t>
      </w:r>
    </w:p>
    <w:p w14:paraId="63E8E9E3" w14:textId="77777777" w:rsidR="00264035" w:rsidRPr="00636CF4" w:rsidRDefault="00264035" w:rsidP="00264035">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Recommended WF</w:t>
      </w:r>
    </w:p>
    <w:p w14:paraId="6A96E1C4" w14:textId="1371B744" w:rsidR="00264035" w:rsidRPr="00264035" w:rsidRDefault="00264035" w:rsidP="00264035">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Further discuss the proposal. </w:t>
      </w:r>
    </w:p>
    <w:p w14:paraId="66F9C9AC" w14:textId="5091BCB3"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8619A1">
        <w:rPr>
          <w:sz w:val="24"/>
          <w:szCs w:val="16"/>
        </w:rPr>
        <w:t xml:space="preserve">: </w:t>
      </w:r>
      <w:r w:rsidR="008619A1" w:rsidRPr="00E42D68">
        <w:rPr>
          <w:sz w:val="24"/>
          <w:szCs w:val="24"/>
          <w:lang w:val="en-US"/>
        </w:rPr>
        <w:t>Impact of CA/DC on PRS/SRS bandwidth aggregation</w:t>
      </w:r>
    </w:p>
    <w:p w14:paraId="711461D9" w14:textId="298915E0"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F5B86E8" w14:textId="77777777" w:rsidR="001F0EE9" w:rsidRPr="001F0EE9" w:rsidRDefault="008619A1" w:rsidP="001F0EE9">
      <w:pPr>
        <w:pStyle w:val="ListParagraph"/>
        <w:numPr>
          <w:ilvl w:val="0"/>
          <w:numId w:val="26"/>
        </w:numPr>
        <w:spacing w:after="120"/>
        <w:ind w:firstLineChars="0"/>
        <w:rPr>
          <w:i/>
          <w:iCs/>
        </w:rPr>
      </w:pPr>
      <w:r w:rsidRPr="001F0EE9">
        <w:rPr>
          <w:i/>
          <w:iCs/>
        </w:rPr>
        <w:t>In the WF in R4-2217257 the following was agreed at RAN4#104bis-e:</w:t>
      </w:r>
    </w:p>
    <w:p w14:paraId="0B19076C" w14:textId="0186E468" w:rsidR="008619A1" w:rsidRPr="001F0EE9" w:rsidRDefault="001F0EE9" w:rsidP="005B4802">
      <w:pPr>
        <w:pStyle w:val="ListParagraph"/>
        <w:numPr>
          <w:ilvl w:val="1"/>
          <w:numId w:val="26"/>
        </w:numPr>
        <w:spacing w:after="120"/>
        <w:ind w:firstLineChars="0"/>
        <w:rPr>
          <w:i/>
          <w:iCs/>
        </w:rPr>
      </w:pPr>
      <w:r w:rsidRPr="001F0EE9">
        <w:rPr>
          <w:rFonts w:eastAsia="DengXian"/>
          <w:i/>
          <w:iCs/>
          <w:lang w:val="en-US" w:eastAsia="zh-CN"/>
        </w:rPr>
        <w:t>Multicarrier positioning capability (MCPC) (e.g. number of intra-band contiguous PFLs) is to be defined during the WI.</w:t>
      </w:r>
    </w:p>
    <w:p w14:paraId="29DDE51F" w14:textId="508B07C7" w:rsidR="003B40B6" w:rsidRDefault="003B40B6" w:rsidP="003B40B6">
      <w:pPr>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00B64A2B" w14:textId="318CB046" w:rsidR="001F0EE9" w:rsidRDefault="001F0EE9" w:rsidP="003B40B6">
      <w:pPr>
        <w:pStyle w:val="ListParagraph"/>
        <w:numPr>
          <w:ilvl w:val="0"/>
          <w:numId w:val="28"/>
        </w:numPr>
        <w:spacing w:after="120"/>
        <w:ind w:firstLineChars="0"/>
        <w:rPr>
          <w:i/>
          <w:iCs/>
        </w:rPr>
      </w:pPr>
      <w:r w:rsidRPr="00636CF4">
        <w:rPr>
          <w:i/>
          <w:iCs/>
        </w:rPr>
        <w:t>The WF in R4-2217257 approved at RAN4#104bis-e contain</w:t>
      </w:r>
      <w:r w:rsidR="00C606B8">
        <w:rPr>
          <w:i/>
          <w:iCs/>
        </w:rPr>
        <w:t>s</w:t>
      </w:r>
      <w:r w:rsidRPr="00636CF4">
        <w:rPr>
          <w:i/>
          <w:iCs/>
        </w:rPr>
        <w:t xml:space="preserve"> the following open issue related to </w:t>
      </w:r>
      <w:r w:rsidR="00C606B8">
        <w:rPr>
          <w:i/>
          <w:iCs/>
        </w:rPr>
        <w:t xml:space="preserve">impact of CA/DC on </w:t>
      </w:r>
      <w:r w:rsidRPr="00636CF4">
        <w:rPr>
          <w:i/>
          <w:iCs/>
        </w:rPr>
        <w:t>the PRS/SRS bandwidth aggregation:</w:t>
      </w:r>
    </w:p>
    <w:p w14:paraId="7D5338A7" w14:textId="67947A1C" w:rsidR="00C606B8" w:rsidRPr="003B1345" w:rsidRDefault="003B1345" w:rsidP="003B1345">
      <w:pPr>
        <w:numPr>
          <w:ilvl w:val="1"/>
          <w:numId w:val="28"/>
        </w:numPr>
        <w:overflowPunct w:val="0"/>
        <w:autoSpaceDE w:val="0"/>
        <w:autoSpaceDN w:val="0"/>
        <w:adjustRightInd w:val="0"/>
        <w:textAlignment w:val="baseline"/>
        <w:rPr>
          <w:rFonts w:eastAsia="DengXian"/>
          <w:i/>
          <w:lang w:val="en-US" w:eastAsia="zh-CN"/>
        </w:rPr>
      </w:pPr>
      <w:r w:rsidRPr="003B1345">
        <w:rPr>
          <w:rFonts w:eastAsia="DengXian"/>
          <w:i/>
          <w:lang w:val="en-US" w:eastAsia="zh-CN"/>
        </w:rPr>
        <w:t>FFS: Impact of MC positioning measurement on the carrier aggregation/dual connectivity (CA/DC) for communication when both are configured in parallel:</w:t>
      </w:r>
    </w:p>
    <w:p w14:paraId="1D55D665" w14:textId="29FA6EB2" w:rsidR="00571777" w:rsidRPr="00805BE8" w:rsidRDefault="00571777" w:rsidP="00571777">
      <w:pPr>
        <w:rPr>
          <w:b/>
          <w:color w:val="0070C0"/>
          <w:u w:val="single"/>
          <w:lang w:eastAsia="ko-KR"/>
        </w:rPr>
      </w:pPr>
      <w:r w:rsidRPr="00805BE8">
        <w:rPr>
          <w:b/>
          <w:color w:val="0070C0"/>
          <w:u w:val="single"/>
          <w:lang w:eastAsia="ko-KR"/>
        </w:rPr>
        <w:t>Issue 1-2</w:t>
      </w:r>
      <w:r w:rsidR="003B1345">
        <w:rPr>
          <w:b/>
          <w:color w:val="0070C0"/>
          <w:u w:val="single"/>
          <w:lang w:eastAsia="ko-KR"/>
        </w:rPr>
        <w:t>-1</w:t>
      </w:r>
      <w:r w:rsidRPr="00805BE8">
        <w:rPr>
          <w:b/>
          <w:color w:val="0070C0"/>
          <w:u w:val="single"/>
          <w:lang w:eastAsia="ko-KR"/>
        </w:rPr>
        <w:t xml:space="preserve">: </w:t>
      </w:r>
      <w:r w:rsidR="00B97E9D">
        <w:rPr>
          <w:b/>
          <w:color w:val="0070C0"/>
          <w:u w:val="single"/>
          <w:lang w:eastAsia="ko-KR"/>
        </w:rPr>
        <w:t>Impact on CA/DC operation</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1CC95BD5"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52524">
        <w:rPr>
          <w:rFonts w:eastAsia="SimSun"/>
          <w:color w:val="0070C0"/>
          <w:szCs w:val="24"/>
          <w:lang w:eastAsia="zh-CN"/>
        </w:rPr>
        <w:t>CATT, E///</w:t>
      </w:r>
    </w:p>
    <w:p w14:paraId="4669BD4E" w14:textId="41562B5A" w:rsidR="00352524" w:rsidRPr="00805BE8" w:rsidRDefault="005D182D" w:rsidP="00B97E9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D182D">
        <w:rPr>
          <w:rFonts w:eastAsia="SimSun"/>
          <w:color w:val="0070C0"/>
          <w:szCs w:val="24"/>
          <w:lang w:eastAsia="zh-CN"/>
        </w:rPr>
        <w:t>MC positioning measurements should not impact the ongoing CA/DC operation for communication.</w:t>
      </w:r>
    </w:p>
    <w:p w14:paraId="58996C1B" w14:textId="5A084B9C"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2: </w:t>
      </w:r>
      <w:r w:rsidR="008B582B">
        <w:rPr>
          <w:rFonts w:eastAsia="SimSun"/>
          <w:color w:val="0070C0"/>
          <w:szCs w:val="24"/>
          <w:lang w:eastAsia="zh-CN"/>
        </w:rPr>
        <w:t>HW</w:t>
      </w:r>
    </w:p>
    <w:p w14:paraId="0B4992D7" w14:textId="117667A6" w:rsidR="008B582B" w:rsidRDefault="00500980" w:rsidP="008B582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00980">
        <w:rPr>
          <w:rFonts w:eastAsia="SimSun"/>
          <w:color w:val="0070C0"/>
          <w:szCs w:val="24"/>
          <w:lang w:eastAsia="zh-CN"/>
        </w:rPr>
        <w:t>Discuss the impact of MC positioning measurement on the CA/DC for communication when both are configured in parallel during the WI phase.</w:t>
      </w:r>
    </w:p>
    <w:p w14:paraId="04ADAFF2" w14:textId="451E3A81" w:rsidR="009F16C6" w:rsidRDefault="009F16C6" w:rsidP="009F16C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2E14F4">
        <w:rPr>
          <w:rFonts w:eastAsia="SimSun"/>
          <w:color w:val="0070C0"/>
          <w:szCs w:val="24"/>
          <w:lang w:eastAsia="zh-CN"/>
        </w:rPr>
        <w:t>3</w:t>
      </w:r>
      <w:r w:rsidRPr="00805BE8">
        <w:rPr>
          <w:rFonts w:eastAsia="SimSun"/>
          <w:color w:val="0070C0"/>
          <w:szCs w:val="24"/>
          <w:lang w:eastAsia="zh-CN"/>
        </w:rPr>
        <w:t xml:space="preserve">: </w:t>
      </w:r>
      <w:r w:rsidR="002E14F4">
        <w:rPr>
          <w:rFonts w:eastAsia="SimSun"/>
          <w:color w:val="0070C0"/>
          <w:szCs w:val="24"/>
          <w:lang w:eastAsia="zh-CN"/>
        </w:rPr>
        <w:t>QC</w:t>
      </w:r>
    </w:p>
    <w:p w14:paraId="0672FF02" w14:textId="09C38122" w:rsidR="009F16C6" w:rsidRDefault="002E14F4" w:rsidP="009F16C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E14F4">
        <w:rPr>
          <w:rFonts w:eastAsia="SimSun"/>
          <w:color w:val="0070C0"/>
          <w:szCs w:val="24"/>
          <w:lang w:eastAsia="zh-CN"/>
        </w:rPr>
        <w:t>If support for PRS/SRS bandwidth aggregation is specified in Rel-18, RAN4 understands that requirements for PRS/SRS bandwidth aggregation will be specified in the WI phase subject to new UE processing capabilities defined by RAN1 and including limits on concurrence between multi-carrier/layer processing for positioning and carrier aggregation (for communications).</w:t>
      </w:r>
    </w:p>
    <w:p w14:paraId="524F3809" w14:textId="4EF70810" w:rsidR="00474A96" w:rsidRDefault="00474A96" w:rsidP="00474A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4</w:t>
      </w:r>
      <w:r w:rsidRPr="00805BE8">
        <w:rPr>
          <w:rFonts w:eastAsia="SimSun"/>
          <w:color w:val="0070C0"/>
          <w:szCs w:val="24"/>
          <w:lang w:eastAsia="zh-CN"/>
        </w:rPr>
        <w:t xml:space="preserve">: </w:t>
      </w:r>
      <w:r>
        <w:rPr>
          <w:rFonts w:eastAsia="SimSun"/>
          <w:color w:val="0070C0"/>
          <w:szCs w:val="24"/>
          <w:lang w:eastAsia="zh-CN"/>
        </w:rPr>
        <w:t>OPPO</w:t>
      </w:r>
    </w:p>
    <w:p w14:paraId="2C3D9A25" w14:textId="71395995" w:rsidR="00474A96" w:rsidRDefault="00DE69B5" w:rsidP="00474A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E69B5">
        <w:rPr>
          <w:rFonts w:eastAsia="SimSun"/>
          <w:color w:val="0070C0"/>
          <w:szCs w:val="24"/>
          <w:lang w:eastAsia="zh-CN"/>
        </w:rPr>
        <w:t>For PRS measurement within gap, no additional impact on the existing CA/DC operation for communication is identified. FFS PRS measurement outside gap.</w:t>
      </w:r>
    </w:p>
    <w:p w14:paraId="57B3042E" w14:textId="22DA948E" w:rsidR="008E2074" w:rsidRDefault="008E2074" w:rsidP="008E207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5</w:t>
      </w:r>
      <w:r w:rsidRPr="00805BE8">
        <w:rPr>
          <w:rFonts w:eastAsia="SimSun"/>
          <w:color w:val="0070C0"/>
          <w:szCs w:val="24"/>
          <w:lang w:eastAsia="zh-CN"/>
        </w:rPr>
        <w:t xml:space="preserve">: </w:t>
      </w:r>
      <w:r>
        <w:rPr>
          <w:rFonts w:eastAsia="SimSun"/>
          <w:color w:val="0070C0"/>
          <w:szCs w:val="24"/>
          <w:lang w:eastAsia="zh-CN"/>
        </w:rPr>
        <w:t>Nokia</w:t>
      </w:r>
    </w:p>
    <w:p w14:paraId="402E9FBE" w14:textId="105AE3FE" w:rsidR="008E2074" w:rsidRPr="00805BE8" w:rsidRDefault="00F03A4B" w:rsidP="008E207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03A4B">
        <w:rPr>
          <w:rFonts w:eastAsia="SimSun"/>
          <w:color w:val="0070C0"/>
          <w:szCs w:val="24"/>
          <w:lang w:eastAsia="zh-CN"/>
        </w:rPr>
        <w:t>For the feasibility study, assume no concurrent CA/DC operation.</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6D9B1A6C" w:rsidR="00571777" w:rsidRPr="004F118C" w:rsidRDefault="004F118C" w:rsidP="004F118C">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Further discuss the proposal</w:t>
      </w:r>
      <w:r>
        <w:rPr>
          <w:rFonts w:eastAsia="SimSun"/>
          <w:color w:val="0070C0"/>
          <w:lang w:eastAsia="zh-CN"/>
        </w:rPr>
        <w:t>s.</w:t>
      </w:r>
    </w:p>
    <w:p w14:paraId="3D7B6E82" w14:textId="672292E5" w:rsidR="003418CB" w:rsidRDefault="003418CB" w:rsidP="005B4802">
      <w:pPr>
        <w:rPr>
          <w:color w:val="0070C0"/>
          <w:lang w:val="en-US" w:eastAsia="zh-CN"/>
        </w:rPr>
      </w:pPr>
    </w:p>
    <w:p w14:paraId="6DEAF2C0" w14:textId="0D054390" w:rsidR="00A933E4" w:rsidRPr="00805BE8" w:rsidRDefault="00A933E4" w:rsidP="00A933E4">
      <w:pPr>
        <w:pStyle w:val="Heading3"/>
        <w:rPr>
          <w:sz w:val="24"/>
          <w:szCs w:val="16"/>
        </w:rPr>
      </w:pPr>
      <w:r w:rsidRPr="00805BE8">
        <w:rPr>
          <w:sz w:val="24"/>
          <w:szCs w:val="16"/>
        </w:rPr>
        <w:t>Sub-</w:t>
      </w:r>
      <w:r>
        <w:rPr>
          <w:sz w:val="24"/>
          <w:szCs w:val="16"/>
        </w:rPr>
        <w:t>topic</w:t>
      </w:r>
      <w:r w:rsidRPr="00805BE8">
        <w:rPr>
          <w:sz w:val="24"/>
          <w:szCs w:val="16"/>
        </w:rPr>
        <w:t xml:space="preserve"> 1-</w:t>
      </w:r>
      <w:r w:rsidR="00191541">
        <w:rPr>
          <w:sz w:val="24"/>
          <w:szCs w:val="16"/>
        </w:rPr>
        <w:t>3</w:t>
      </w:r>
      <w:r>
        <w:rPr>
          <w:sz w:val="24"/>
          <w:szCs w:val="16"/>
        </w:rPr>
        <w:t xml:space="preserve">: </w:t>
      </w:r>
      <w:r w:rsidRPr="00E42D68">
        <w:rPr>
          <w:sz w:val="24"/>
          <w:szCs w:val="24"/>
          <w:lang w:val="en-US"/>
        </w:rPr>
        <w:t>PRS/SRS bandwidth aggregation</w:t>
      </w:r>
      <w:r w:rsidR="00191541">
        <w:rPr>
          <w:sz w:val="24"/>
          <w:szCs w:val="24"/>
          <w:lang w:val="en-US"/>
        </w:rPr>
        <w:t xml:space="preserve"> capabilities</w:t>
      </w:r>
    </w:p>
    <w:p w14:paraId="696FA72F" w14:textId="77777777" w:rsidR="00A933E4" w:rsidRDefault="00A933E4" w:rsidP="00A933E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B6DA497" w14:textId="77E4CE76" w:rsidR="00A933E4" w:rsidRPr="001F0EE9" w:rsidRDefault="000277A5" w:rsidP="00A933E4">
      <w:pPr>
        <w:pStyle w:val="ListParagraph"/>
        <w:numPr>
          <w:ilvl w:val="0"/>
          <w:numId w:val="26"/>
        </w:numPr>
        <w:spacing w:after="120"/>
        <w:ind w:firstLineChars="0"/>
        <w:rPr>
          <w:i/>
          <w:iCs/>
        </w:rPr>
      </w:pPr>
      <w:r>
        <w:rPr>
          <w:i/>
          <w:iCs/>
        </w:rPr>
        <w:t>UE c</w:t>
      </w:r>
      <w:r w:rsidR="000B11FD">
        <w:rPr>
          <w:i/>
          <w:iCs/>
        </w:rPr>
        <w:t xml:space="preserve">apability related to </w:t>
      </w:r>
      <w:r w:rsidRPr="000277A5">
        <w:rPr>
          <w:i/>
          <w:iCs/>
        </w:rPr>
        <w:t>PRS/SRS bandwidth aggregation</w:t>
      </w:r>
    </w:p>
    <w:p w14:paraId="779A7792" w14:textId="77777777" w:rsidR="00A933E4" w:rsidRDefault="00A933E4" w:rsidP="00A933E4">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7BEA12DF" w14:textId="4E479B44" w:rsidR="00A933E4" w:rsidRDefault="000B11FD" w:rsidP="00A933E4">
      <w:pPr>
        <w:pStyle w:val="ListParagraph"/>
        <w:numPr>
          <w:ilvl w:val="0"/>
          <w:numId w:val="28"/>
        </w:numPr>
        <w:spacing w:after="120"/>
        <w:ind w:firstLineChars="0"/>
        <w:rPr>
          <w:i/>
          <w:iCs/>
        </w:rPr>
      </w:pPr>
      <w:r>
        <w:rPr>
          <w:i/>
          <w:iCs/>
        </w:rPr>
        <w:t>No previous open issue.</w:t>
      </w:r>
    </w:p>
    <w:p w14:paraId="67648B09" w14:textId="1DA7F545" w:rsidR="00A933E4" w:rsidRPr="00805BE8" w:rsidRDefault="00A933E4" w:rsidP="00A933E4">
      <w:pPr>
        <w:rPr>
          <w:b/>
          <w:color w:val="0070C0"/>
          <w:u w:val="single"/>
          <w:lang w:eastAsia="ko-KR"/>
        </w:rPr>
      </w:pPr>
      <w:r w:rsidRPr="00805BE8">
        <w:rPr>
          <w:b/>
          <w:color w:val="0070C0"/>
          <w:u w:val="single"/>
          <w:lang w:eastAsia="ko-KR"/>
        </w:rPr>
        <w:t>Issue 1-</w:t>
      </w:r>
      <w:r w:rsidR="000277A5">
        <w:rPr>
          <w:b/>
          <w:color w:val="0070C0"/>
          <w:u w:val="single"/>
          <w:lang w:eastAsia="ko-KR"/>
        </w:rPr>
        <w:t>3</w:t>
      </w:r>
      <w:r>
        <w:rPr>
          <w:b/>
          <w:color w:val="0070C0"/>
          <w:u w:val="single"/>
          <w:lang w:eastAsia="ko-KR"/>
        </w:rPr>
        <w:t>-1</w:t>
      </w:r>
      <w:r w:rsidRPr="00805BE8">
        <w:rPr>
          <w:b/>
          <w:color w:val="0070C0"/>
          <w:u w:val="single"/>
          <w:lang w:eastAsia="ko-KR"/>
        </w:rPr>
        <w:t xml:space="preserve">: </w:t>
      </w:r>
      <w:r w:rsidR="00156BCE">
        <w:rPr>
          <w:b/>
          <w:color w:val="0070C0"/>
          <w:u w:val="single"/>
          <w:lang w:eastAsia="ko-KR"/>
        </w:rPr>
        <w:t xml:space="preserve">Relation with </w:t>
      </w:r>
      <w:r>
        <w:rPr>
          <w:b/>
          <w:color w:val="0070C0"/>
          <w:u w:val="single"/>
          <w:lang w:eastAsia="ko-KR"/>
        </w:rPr>
        <w:t xml:space="preserve">CA/DC </w:t>
      </w:r>
      <w:r w:rsidR="005F624C">
        <w:rPr>
          <w:b/>
          <w:color w:val="0070C0"/>
          <w:u w:val="single"/>
          <w:lang w:eastAsia="ko-KR"/>
        </w:rPr>
        <w:t>capabilities</w:t>
      </w:r>
    </w:p>
    <w:p w14:paraId="5B75CC88" w14:textId="77777777" w:rsidR="00D23C49" w:rsidRPr="00636CF4" w:rsidRDefault="00D23C49" w:rsidP="00D23C49">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Proposals</w:t>
      </w:r>
    </w:p>
    <w:p w14:paraId="513455D2" w14:textId="1C9CF5B5" w:rsidR="00D23C49" w:rsidRDefault="00D23C49" w:rsidP="00D23C49">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Option 1: </w:t>
      </w:r>
      <w:r>
        <w:rPr>
          <w:rFonts w:eastAsia="SimSun"/>
          <w:color w:val="0070C0"/>
          <w:lang w:eastAsia="zh-CN"/>
        </w:rPr>
        <w:t>CATT</w:t>
      </w:r>
    </w:p>
    <w:p w14:paraId="5FCD4004" w14:textId="695EBF91" w:rsidR="00D23C49" w:rsidRPr="00C657E2" w:rsidRDefault="00375445" w:rsidP="00D23C49">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375445">
        <w:rPr>
          <w:rFonts w:eastAsia="Times New Roman"/>
          <w:lang w:val="en-US"/>
        </w:rPr>
        <w:t>The capability for the number of carriers in MC positioning measurement is a separate capability with the supported number of carriers in CA/DC communication.</w:t>
      </w:r>
    </w:p>
    <w:p w14:paraId="06037A8B" w14:textId="77777777" w:rsidR="00D23C49" w:rsidRPr="00636CF4" w:rsidRDefault="00D23C49" w:rsidP="00D23C49">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Recommended WF</w:t>
      </w:r>
    </w:p>
    <w:p w14:paraId="346A527A" w14:textId="392F450C" w:rsidR="00A933E4" w:rsidRDefault="00D23C49" w:rsidP="005B4802">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Further discuss the proposal. </w:t>
      </w:r>
    </w:p>
    <w:p w14:paraId="60BD4C5B" w14:textId="532EAA6E" w:rsidR="000277A5" w:rsidRPr="00805BE8" w:rsidRDefault="000277A5" w:rsidP="000277A5">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Applicable positioning methods using </w:t>
      </w:r>
      <w:r w:rsidRPr="00E42D68">
        <w:rPr>
          <w:sz w:val="24"/>
          <w:szCs w:val="24"/>
          <w:lang w:val="en-US"/>
        </w:rPr>
        <w:t>PRS/SRS bandwidth aggregation</w:t>
      </w:r>
    </w:p>
    <w:p w14:paraId="59272DE0" w14:textId="77777777" w:rsidR="000277A5" w:rsidRDefault="000277A5" w:rsidP="000277A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F17DD04" w14:textId="16419545" w:rsidR="000277A5" w:rsidRPr="001F0EE9" w:rsidRDefault="004C5F64" w:rsidP="000277A5">
      <w:pPr>
        <w:pStyle w:val="ListParagraph"/>
        <w:numPr>
          <w:ilvl w:val="0"/>
          <w:numId w:val="26"/>
        </w:numPr>
        <w:spacing w:after="120"/>
        <w:ind w:firstLineChars="0"/>
        <w:rPr>
          <w:i/>
          <w:iCs/>
        </w:rPr>
      </w:pPr>
      <w:r>
        <w:rPr>
          <w:i/>
          <w:iCs/>
        </w:rPr>
        <w:t>P</w:t>
      </w:r>
      <w:r w:rsidR="000277A5">
        <w:rPr>
          <w:i/>
          <w:iCs/>
        </w:rPr>
        <w:t>ositioning methods</w:t>
      </w:r>
      <w:r w:rsidR="00385100">
        <w:rPr>
          <w:i/>
          <w:iCs/>
        </w:rPr>
        <w:t xml:space="preserve"> </w:t>
      </w:r>
      <w:r>
        <w:rPr>
          <w:i/>
          <w:iCs/>
        </w:rPr>
        <w:t xml:space="preserve">for which </w:t>
      </w:r>
      <w:r w:rsidR="00743E0B">
        <w:rPr>
          <w:i/>
          <w:iCs/>
        </w:rPr>
        <w:t xml:space="preserve">requirements </w:t>
      </w:r>
      <w:r w:rsidR="00B27384">
        <w:rPr>
          <w:i/>
          <w:iCs/>
        </w:rPr>
        <w:t xml:space="preserve">with </w:t>
      </w:r>
      <w:r w:rsidR="00B27384" w:rsidRPr="004C5F64">
        <w:rPr>
          <w:i/>
          <w:iCs/>
        </w:rPr>
        <w:t>PRS/SRS bandwidth aggregation</w:t>
      </w:r>
      <w:r w:rsidR="00B27384">
        <w:rPr>
          <w:i/>
          <w:iCs/>
        </w:rPr>
        <w:t xml:space="preserve"> are </w:t>
      </w:r>
      <w:r w:rsidR="00743E0B">
        <w:rPr>
          <w:i/>
          <w:iCs/>
        </w:rPr>
        <w:t>to be defined.</w:t>
      </w:r>
    </w:p>
    <w:p w14:paraId="6186B8D8" w14:textId="77777777" w:rsidR="000277A5" w:rsidRDefault="000277A5" w:rsidP="000277A5">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086E20DF" w14:textId="77777777" w:rsidR="000277A5" w:rsidRDefault="000277A5" w:rsidP="000277A5">
      <w:pPr>
        <w:pStyle w:val="ListParagraph"/>
        <w:numPr>
          <w:ilvl w:val="0"/>
          <w:numId w:val="28"/>
        </w:numPr>
        <w:spacing w:after="120"/>
        <w:ind w:firstLineChars="0"/>
        <w:rPr>
          <w:i/>
          <w:iCs/>
        </w:rPr>
      </w:pPr>
      <w:r>
        <w:rPr>
          <w:i/>
          <w:iCs/>
        </w:rPr>
        <w:t>No previous open issue.</w:t>
      </w:r>
    </w:p>
    <w:p w14:paraId="03EFBBCB" w14:textId="5D52B3EB" w:rsidR="000277A5" w:rsidRPr="00805BE8" w:rsidRDefault="000277A5" w:rsidP="00D12E57">
      <w:pPr>
        <w:spacing w:before="120"/>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sidR="00743E0B">
        <w:rPr>
          <w:b/>
          <w:color w:val="0070C0"/>
          <w:u w:val="single"/>
          <w:lang w:eastAsia="ko-KR"/>
        </w:rPr>
        <w:t>Supported positioning method</w:t>
      </w:r>
      <w:r w:rsidR="00B27384">
        <w:rPr>
          <w:b/>
          <w:color w:val="0070C0"/>
          <w:u w:val="single"/>
          <w:lang w:eastAsia="ko-KR"/>
        </w:rPr>
        <w:t>s</w:t>
      </w:r>
    </w:p>
    <w:p w14:paraId="1F0417BD" w14:textId="77777777" w:rsidR="000277A5" w:rsidRPr="00636CF4" w:rsidRDefault="000277A5" w:rsidP="000277A5">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Proposals</w:t>
      </w:r>
    </w:p>
    <w:p w14:paraId="7B0F81F4" w14:textId="64EBFF8C" w:rsidR="000277A5" w:rsidRDefault="000277A5" w:rsidP="000277A5">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Option 1: </w:t>
      </w:r>
      <w:r w:rsidR="00385100">
        <w:rPr>
          <w:rFonts w:eastAsia="SimSun"/>
          <w:color w:val="0070C0"/>
          <w:lang w:eastAsia="zh-CN"/>
        </w:rPr>
        <w:t>QC</w:t>
      </w:r>
    </w:p>
    <w:p w14:paraId="7AB150D1" w14:textId="09051C5C" w:rsidR="00385100" w:rsidRPr="00C657E2" w:rsidRDefault="00385100" w:rsidP="000277A5">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385100">
        <w:rPr>
          <w:rFonts w:eastAsia="SimSun"/>
          <w:color w:val="0070C0"/>
          <w:lang w:eastAsia="zh-CN"/>
        </w:rPr>
        <w:t>If support for PRS/SRS bandwidth aggregation is specified in Rel-18, RAN4 will define corresponding requirements for DL-TDOA and multi-RTT.</w:t>
      </w:r>
    </w:p>
    <w:p w14:paraId="2434D477" w14:textId="77777777" w:rsidR="000277A5" w:rsidRPr="00636CF4" w:rsidRDefault="000277A5" w:rsidP="000277A5">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lastRenderedPageBreak/>
        <w:t>Recommended WF</w:t>
      </w:r>
    </w:p>
    <w:p w14:paraId="6578A776" w14:textId="4A59A2D9" w:rsidR="000277A5" w:rsidRDefault="000277A5" w:rsidP="000277A5">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Further discuss the proposal. </w:t>
      </w:r>
    </w:p>
    <w:p w14:paraId="20877C0E" w14:textId="2207B932" w:rsidR="004D6718" w:rsidRPr="00805BE8" w:rsidRDefault="004D6718" w:rsidP="00D12E57">
      <w:pPr>
        <w:pStyle w:val="Heading3"/>
        <w:spacing w:before="240"/>
        <w:rPr>
          <w:sz w:val="24"/>
          <w:szCs w:val="16"/>
        </w:rPr>
      </w:pPr>
      <w:r w:rsidRPr="00805BE8">
        <w:rPr>
          <w:sz w:val="24"/>
          <w:szCs w:val="16"/>
        </w:rPr>
        <w:t>Sub-</w:t>
      </w:r>
      <w:r>
        <w:rPr>
          <w:sz w:val="24"/>
          <w:szCs w:val="16"/>
        </w:rPr>
        <w:t>topic</w:t>
      </w:r>
      <w:r w:rsidRPr="00805BE8">
        <w:rPr>
          <w:sz w:val="24"/>
          <w:szCs w:val="16"/>
        </w:rPr>
        <w:t xml:space="preserve"> 1-</w:t>
      </w:r>
      <w:r w:rsidR="002423E0">
        <w:rPr>
          <w:sz w:val="24"/>
          <w:szCs w:val="16"/>
        </w:rPr>
        <w:t>5</w:t>
      </w:r>
      <w:r>
        <w:rPr>
          <w:sz w:val="24"/>
          <w:szCs w:val="16"/>
        </w:rPr>
        <w:t xml:space="preserve">: </w:t>
      </w:r>
      <w:r w:rsidR="009728D1" w:rsidRPr="009728D1">
        <w:rPr>
          <w:sz w:val="24"/>
          <w:szCs w:val="24"/>
          <w:lang w:val="en-US"/>
        </w:rPr>
        <w:t>RRM requirements for PRS/SRS bandwidth aggregation</w:t>
      </w:r>
    </w:p>
    <w:p w14:paraId="08AEFA22" w14:textId="77777777" w:rsidR="004D6718" w:rsidRDefault="004D6718" w:rsidP="004D6718">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BBEA40C" w14:textId="77777777" w:rsidR="004D6718" w:rsidRPr="001F0EE9" w:rsidRDefault="004D6718" w:rsidP="004D6718">
      <w:pPr>
        <w:pStyle w:val="ListParagraph"/>
        <w:numPr>
          <w:ilvl w:val="0"/>
          <w:numId w:val="26"/>
        </w:numPr>
        <w:spacing w:after="120"/>
        <w:ind w:firstLineChars="0"/>
        <w:rPr>
          <w:i/>
          <w:iCs/>
        </w:rPr>
      </w:pPr>
      <w:r>
        <w:rPr>
          <w:i/>
          <w:iCs/>
        </w:rPr>
        <w:t xml:space="preserve">Positioning methods for which requirements with </w:t>
      </w:r>
      <w:r w:rsidRPr="004C5F64">
        <w:rPr>
          <w:i/>
          <w:iCs/>
        </w:rPr>
        <w:t>PRS/SRS bandwidth aggregation</w:t>
      </w:r>
      <w:r>
        <w:rPr>
          <w:i/>
          <w:iCs/>
        </w:rPr>
        <w:t xml:space="preserve"> are to be defined.</w:t>
      </w:r>
    </w:p>
    <w:p w14:paraId="1BA834F5" w14:textId="77777777" w:rsidR="004D6718" w:rsidRDefault="004D6718" w:rsidP="004D6718">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1F045141" w14:textId="77777777" w:rsidR="004D6718" w:rsidRDefault="004D6718" w:rsidP="004D6718">
      <w:pPr>
        <w:pStyle w:val="ListParagraph"/>
        <w:numPr>
          <w:ilvl w:val="0"/>
          <w:numId w:val="28"/>
        </w:numPr>
        <w:spacing w:after="120"/>
        <w:ind w:firstLineChars="0"/>
        <w:rPr>
          <w:i/>
          <w:iCs/>
        </w:rPr>
      </w:pPr>
      <w:r>
        <w:rPr>
          <w:i/>
          <w:iCs/>
        </w:rPr>
        <w:t>No previous open issue.</w:t>
      </w:r>
    </w:p>
    <w:p w14:paraId="03ADF193" w14:textId="410F62EE" w:rsidR="004D6718" w:rsidRPr="00805BE8" w:rsidRDefault="004D6718" w:rsidP="00526CEB">
      <w:pPr>
        <w:spacing w:before="120"/>
        <w:rPr>
          <w:b/>
          <w:color w:val="0070C0"/>
          <w:u w:val="single"/>
          <w:lang w:eastAsia="ko-KR"/>
        </w:rPr>
      </w:pPr>
      <w:r w:rsidRPr="00805BE8">
        <w:rPr>
          <w:b/>
          <w:color w:val="0070C0"/>
          <w:u w:val="single"/>
          <w:lang w:eastAsia="ko-KR"/>
        </w:rPr>
        <w:t>Issue 1-</w:t>
      </w:r>
      <w:r w:rsidR="002423E0">
        <w:rPr>
          <w:b/>
          <w:color w:val="0070C0"/>
          <w:u w:val="single"/>
          <w:lang w:eastAsia="ko-KR"/>
        </w:rPr>
        <w:t>5</w:t>
      </w:r>
      <w:r>
        <w:rPr>
          <w:b/>
          <w:color w:val="0070C0"/>
          <w:u w:val="single"/>
          <w:lang w:eastAsia="ko-KR"/>
        </w:rPr>
        <w:t>-1</w:t>
      </w:r>
      <w:r w:rsidRPr="00805BE8">
        <w:rPr>
          <w:b/>
          <w:color w:val="0070C0"/>
          <w:u w:val="single"/>
          <w:lang w:eastAsia="ko-KR"/>
        </w:rPr>
        <w:t xml:space="preserve">: </w:t>
      </w:r>
      <w:r w:rsidR="00517BB6">
        <w:rPr>
          <w:b/>
          <w:color w:val="0070C0"/>
          <w:u w:val="single"/>
          <w:lang w:eastAsia="ko-KR"/>
        </w:rPr>
        <w:t>MC positioning measurement within MG</w:t>
      </w:r>
    </w:p>
    <w:p w14:paraId="43194867" w14:textId="77777777" w:rsidR="004D6718" w:rsidRPr="00636CF4" w:rsidRDefault="004D6718" w:rsidP="004D6718">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Proposals</w:t>
      </w:r>
    </w:p>
    <w:p w14:paraId="3BFB7381" w14:textId="3C6981EC" w:rsidR="004D6718" w:rsidRDefault="004D6718" w:rsidP="004D671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Option 1: </w:t>
      </w:r>
      <w:r w:rsidR="00E60598">
        <w:rPr>
          <w:rFonts w:eastAsia="SimSun"/>
          <w:color w:val="0070C0"/>
          <w:lang w:eastAsia="zh-CN"/>
        </w:rPr>
        <w:t>E///</w:t>
      </w:r>
    </w:p>
    <w:p w14:paraId="21EFE0FB" w14:textId="66F75213" w:rsidR="00E60598" w:rsidRDefault="00E60598" w:rsidP="00E60598">
      <w:pPr>
        <w:pStyle w:val="ListParagraph"/>
        <w:numPr>
          <w:ilvl w:val="2"/>
          <w:numId w:val="4"/>
        </w:numPr>
        <w:spacing w:after="120"/>
        <w:ind w:firstLineChars="0"/>
        <w:rPr>
          <w:rFonts w:eastAsia="SimSun"/>
          <w:color w:val="0070C0"/>
          <w:lang w:eastAsia="zh-CN"/>
        </w:rPr>
      </w:pPr>
      <w:r w:rsidRPr="00E60598">
        <w:rPr>
          <w:rFonts w:eastAsia="SimSun"/>
          <w:color w:val="0070C0"/>
          <w:lang w:eastAsia="zh-CN"/>
        </w:rPr>
        <w:t xml:space="preserve">Evaluate MCPC and its impact on RRM when MC positioning measurement is done within MG during WI phase. </w:t>
      </w:r>
    </w:p>
    <w:p w14:paraId="65DC4A56" w14:textId="70EE1BAE" w:rsidR="006F10AF" w:rsidRDefault="006F10AF" w:rsidP="006F10AF">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Option </w:t>
      </w:r>
      <w:r>
        <w:rPr>
          <w:rFonts w:eastAsia="SimSun"/>
          <w:color w:val="0070C0"/>
          <w:lang w:eastAsia="zh-CN"/>
        </w:rPr>
        <w:t>2</w:t>
      </w:r>
      <w:r w:rsidRPr="00636CF4">
        <w:rPr>
          <w:rFonts w:eastAsia="SimSun"/>
          <w:color w:val="0070C0"/>
          <w:lang w:eastAsia="zh-CN"/>
        </w:rPr>
        <w:t xml:space="preserve">: </w:t>
      </w:r>
      <w:r>
        <w:rPr>
          <w:rFonts w:eastAsia="SimSun"/>
          <w:color w:val="0070C0"/>
          <w:lang w:eastAsia="zh-CN"/>
        </w:rPr>
        <w:t>Nokia</w:t>
      </w:r>
    </w:p>
    <w:p w14:paraId="1C6E8F17" w14:textId="2989D811" w:rsidR="00AF6E3B" w:rsidRPr="006F10AF" w:rsidRDefault="00AF6E3B" w:rsidP="006F10AF">
      <w:pPr>
        <w:pStyle w:val="ListParagraph"/>
        <w:numPr>
          <w:ilvl w:val="2"/>
          <w:numId w:val="4"/>
        </w:numPr>
        <w:spacing w:after="120"/>
        <w:ind w:firstLineChars="0"/>
        <w:rPr>
          <w:rFonts w:eastAsia="SimSun"/>
          <w:color w:val="0070C0"/>
          <w:lang w:eastAsia="zh-CN"/>
        </w:rPr>
      </w:pPr>
      <w:r w:rsidRPr="00AF6E3B">
        <w:rPr>
          <w:rFonts w:eastAsia="SimSun"/>
          <w:color w:val="0070C0"/>
          <w:lang w:eastAsia="zh-CN"/>
        </w:rPr>
        <w:t>For the feasibility study, assume MG based PRS measurements.</w:t>
      </w:r>
    </w:p>
    <w:p w14:paraId="475C9C6A" w14:textId="77777777" w:rsidR="004D6718" w:rsidRPr="00636CF4" w:rsidRDefault="004D6718" w:rsidP="004D6718">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Recommended WF</w:t>
      </w:r>
    </w:p>
    <w:p w14:paraId="6BC931C6" w14:textId="7EFAA04D" w:rsidR="004D6718" w:rsidRDefault="004D6718" w:rsidP="004D671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Further discuss the proposal. </w:t>
      </w:r>
    </w:p>
    <w:p w14:paraId="3317D9EC" w14:textId="6F2BD951" w:rsidR="00517BB6" w:rsidRPr="00805BE8" w:rsidRDefault="00517BB6" w:rsidP="00526CEB">
      <w:pPr>
        <w:spacing w:before="120"/>
        <w:rPr>
          <w:b/>
          <w:color w:val="0070C0"/>
          <w:u w:val="single"/>
          <w:lang w:eastAsia="ko-KR"/>
        </w:rPr>
      </w:pPr>
      <w:r w:rsidRPr="00805BE8">
        <w:rPr>
          <w:b/>
          <w:color w:val="0070C0"/>
          <w:u w:val="single"/>
          <w:lang w:eastAsia="ko-KR"/>
        </w:rPr>
        <w:t>Issue 1-</w:t>
      </w:r>
      <w:r>
        <w:rPr>
          <w:b/>
          <w:color w:val="0070C0"/>
          <w:u w:val="single"/>
          <w:lang w:eastAsia="ko-KR"/>
        </w:rPr>
        <w:t>5-2</w:t>
      </w:r>
      <w:r w:rsidRPr="00805BE8">
        <w:rPr>
          <w:b/>
          <w:color w:val="0070C0"/>
          <w:u w:val="single"/>
          <w:lang w:eastAsia="ko-KR"/>
        </w:rPr>
        <w:t xml:space="preserve">: </w:t>
      </w:r>
      <w:r>
        <w:rPr>
          <w:b/>
          <w:color w:val="0070C0"/>
          <w:u w:val="single"/>
          <w:lang w:eastAsia="ko-KR"/>
        </w:rPr>
        <w:t>MC positioning measurement outside MG</w:t>
      </w:r>
    </w:p>
    <w:p w14:paraId="350FF725" w14:textId="77777777" w:rsidR="00517BB6" w:rsidRPr="00636CF4" w:rsidRDefault="00517BB6" w:rsidP="00517BB6">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Proposals</w:t>
      </w:r>
    </w:p>
    <w:p w14:paraId="40891A10" w14:textId="77777777" w:rsidR="00517BB6" w:rsidRDefault="00517BB6" w:rsidP="00517BB6">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Option 1: </w:t>
      </w:r>
      <w:r>
        <w:rPr>
          <w:rFonts w:eastAsia="SimSun"/>
          <w:color w:val="0070C0"/>
          <w:lang w:eastAsia="zh-CN"/>
        </w:rPr>
        <w:t>E///</w:t>
      </w:r>
    </w:p>
    <w:p w14:paraId="7B37B87A" w14:textId="77777777" w:rsidR="00517BB6" w:rsidRPr="00E60598" w:rsidRDefault="00517BB6" w:rsidP="00517BB6">
      <w:pPr>
        <w:pStyle w:val="ListParagraph"/>
        <w:numPr>
          <w:ilvl w:val="2"/>
          <w:numId w:val="4"/>
        </w:numPr>
        <w:spacing w:after="120"/>
        <w:ind w:firstLineChars="0"/>
        <w:rPr>
          <w:rFonts w:eastAsia="SimSun"/>
          <w:color w:val="0070C0"/>
          <w:lang w:eastAsia="zh-CN"/>
        </w:rPr>
      </w:pPr>
      <w:r w:rsidRPr="00E60598">
        <w:rPr>
          <w:rFonts w:eastAsia="SimSun"/>
          <w:color w:val="0070C0"/>
          <w:lang w:eastAsia="zh-CN"/>
        </w:rPr>
        <w:t xml:space="preserve">Evaluate MCPC and its impact on RRM when MC positioning measurement is done outside of the MG during WI phase. </w:t>
      </w:r>
    </w:p>
    <w:p w14:paraId="23AD1C2E" w14:textId="77777777" w:rsidR="00517BB6" w:rsidRPr="00C657E2" w:rsidRDefault="00517BB6" w:rsidP="00517BB6">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E60598">
        <w:rPr>
          <w:rFonts w:eastAsia="SimSun"/>
          <w:color w:val="0070C0"/>
          <w:lang w:eastAsia="zh-CN"/>
        </w:rPr>
        <w:t>Evaluate how to extend Rel-16/Rel-17 gapless PRS measurement restrictions to MC positioning measurements during WI phase.</w:t>
      </w:r>
    </w:p>
    <w:p w14:paraId="431ECDED" w14:textId="77777777" w:rsidR="00517BB6" w:rsidRPr="00636CF4" w:rsidRDefault="00517BB6" w:rsidP="00517BB6">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Recommended WF</w:t>
      </w:r>
    </w:p>
    <w:p w14:paraId="6FE4AEEE" w14:textId="5172B4EC" w:rsidR="00517BB6" w:rsidRDefault="00517BB6" w:rsidP="00517BB6">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Further discuss the proposal. </w:t>
      </w:r>
    </w:p>
    <w:p w14:paraId="10069C1F" w14:textId="40FB2730" w:rsidR="00517BB6" w:rsidRPr="00805BE8" w:rsidRDefault="00517BB6" w:rsidP="00526CEB">
      <w:pPr>
        <w:spacing w:before="120"/>
        <w:rPr>
          <w:b/>
          <w:color w:val="0070C0"/>
          <w:u w:val="single"/>
          <w:lang w:eastAsia="ko-KR"/>
        </w:rPr>
      </w:pPr>
      <w:r w:rsidRPr="00805BE8">
        <w:rPr>
          <w:b/>
          <w:color w:val="0070C0"/>
          <w:u w:val="single"/>
          <w:lang w:eastAsia="ko-KR"/>
        </w:rPr>
        <w:t>Issue 1-</w:t>
      </w:r>
      <w:r>
        <w:rPr>
          <w:b/>
          <w:color w:val="0070C0"/>
          <w:u w:val="single"/>
          <w:lang w:eastAsia="ko-KR"/>
        </w:rPr>
        <w:t>5-3</w:t>
      </w:r>
      <w:r w:rsidRPr="00805BE8">
        <w:rPr>
          <w:b/>
          <w:color w:val="0070C0"/>
          <w:u w:val="single"/>
          <w:lang w:eastAsia="ko-KR"/>
        </w:rPr>
        <w:t xml:space="preserve">: </w:t>
      </w:r>
      <w:r w:rsidR="00D2612B" w:rsidRPr="00D2612B">
        <w:rPr>
          <w:b/>
          <w:color w:val="0070C0"/>
          <w:u w:val="single"/>
          <w:lang w:eastAsia="ko-KR"/>
        </w:rPr>
        <w:t xml:space="preserve">PRS measurement restrictions </w:t>
      </w:r>
      <w:r w:rsidR="00D2612B">
        <w:rPr>
          <w:b/>
          <w:color w:val="0070C0"/>
          <w:u w:val="single"/>
          <w:lang w:eastAsia="ko-KR"/>
        </w:rPr>
        <w:t xml:space="preserve">for </w:t>
      </w:r>
      <w:r w:rsidR="007E1C74">
        <w:rPr>
          <w:b/>
          <w:color w:val="0070C0"/>
          <w:u w:val="single"/>
          <w:lang w:eastAsia="ko-KR"/>
        </w:rPr>
        <w:t xml:space="preserve">gapless </w:t>
      </w:r>
      <w:r>
        <w:rPr>
          <w:b/>
          <w:color w:val="0070C0"/>
          <w:u w:val="single"/>
          <w:lang w:eastAsia="ko-KR"/>
        </w:rPr>
        <w:t>MC positioning measurement</w:t>
      </w:r>
    </w:p>
    <w:p w14:paraId="68A01D3D" w14:textId="77777777" w:rsidR="00517BB6" w:rsidRPr="00636CF4" w:rsidRDefault="00517BB6" w:rsidP="00517BB6">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Proposals</w:t>
      </w:r>
    </w:p>
    <w:p w14:paraId="618E8E0A" w14:textId="67C6EDEA" w:rsidR="00517BB6" w:rsidRDefault="00517BB6" w:rsidP="00517BB6">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Option 1: </w:t>
      </w:r>
      <w:r>
        <w:rPr>
          <w:rFonts w:eastAsia="SimSun"/>
          <w:color w:val="0070C0"/>
          <w:lang w:eastAsia="zh-CN"/>
        </w:rPr>
        <w:t>E///</w:t>
      </w:r>
      <w:r w:rsidR="00542F60">
        <w:rPr>
          <w:rFonts w:eastAsia="SimSun"/>
          <w:color w:val="0070C0"/>
          <w:lang w:eastAsia="zh-CN"/>
        </w:rPr>
        <w:t>, Nokia</w:t>
      </w:r>
    </w:p>
    <w:p w14:paraId="5F426D98" w14:textId="77777777" w:rsidR="00517BB6" w:rsidRPr="00C657E2" w:rsidRDefault="00517BB6" w:rsidP="00517BB6">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E60598">
        <w:rPr>
          <w:rFonts w:eastAsia="SimSun"/>
          <w:color w:val="0070C0"/>
          <w:lang w:eastAsia="zh-CN"/>
        </w:rPr>
        <w:t>Evaluate how to extend Rel-16/Rel-17 gapless PRS measurement restrictions to MC positioning measurements during WI phase.</w:t>
      </w:r>
    </w:p>
    <w:p w14:paraId="127351AA" w14:textId="77777777" w:rsidR="00517BB6" w:rsidRPr="00636CF4" w:rsidRDefault="00517BB6" w:rsidP="00517BB6">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Recommended WF</w:t>
      </w:r>
    </w:p>
    <w:p w14:paraId="38938FF6" w14:textId="2AFB21E9" w:rsidR="00517BB6" w:rsidRDefault="00517BB6" w:rsidP="00517BB6">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Further discuss the proposal. </w:t>
      </w:r>
    </w:p>
    <w:p w14:paraId="54B1AB08" w14:textId="70A7A4C2" w:rsidR="001E6153" w:rsidRPr="00805BE8" w:rsidRDefault="001E6153" w:rsidP="00526CEB">
      <w:pPr>
        <w:spacing w:before="120"/>
        <w:rPr>
          <w:b/>
          <w:color w:val="0070C0"/>
          <w:u w:val="single"/>
          <w:lang w:eastAsia="ko-KR"/>
        </w:rPr>
      </w:pPr>
      <w:r w:rsidRPr="00805BE8">
        <w:rPr>
          <w:b/>
          <w:color w:val="0070C0"/>
          <w:u w:val="single"/>
          <w:lang w:eastAsia="ko-KR"/>
        </w:rPr>
        <w:t>Issue 1-</w:t>
      </w:r>
      <w:r>
        <w:rPr>
          <w:b/>
          <w:color w:val="0070C0"/>
          <w:u w:val="single"/>
          <w:lang w:eastAsia="ko-KR"/>
        </w:rPr>
        <w:t>5-4</w:t>
      </w:r>
      <w:r w:rsidRPr="00805BE8">
        <w:rPr>
          <w:b/>
          <w:color w:val="0070C0"/>
          <w:u w:val="single"/>
          <w:lang w:eastAsia="ko-KR"/>
        </w:rPr>
        <w:t xml:space="preserve">: </w:t>
      </w:r>
      <w:r w:rsidR="001E458F">
        <w:rPr>
          <w:b/>
          <w:color w:val="0070C0"/>
          <w:u w:val="single"/>
          <w:lang w:eastAsia="ko-KR"/>
        </w:rPr>
        <w:t>Impact of switching delay</w:t>
      </w:r>
      <w:r w:rsidR="00061BA0">
        <w:rPr>
          <w:b/>
          <w:color w:val="0070C0"/>
          <w:u w:val="single"/>
          <w:lang w:eastAsia="ko-KR"/>
        </w:rPr>
        <w:t xml:space="preserve"> of PFL</w:t>
      </w:r>
    </w:p>
    <w:p w14:paraId="3EFB449F" w14:textId="77777777" w:rsidR="001E6153" w:rsidRPr="00636CF4" w:rsidRDefault="001E6153" w:rsidP="001E6153">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Proposals</w:t>
      </w:r>
    </w:p>
    <w:p w14:paraId="4884651F" w14:textId="656C697F" w:rsidR="001E6153" w:rsidRDefault="001E6153" w:rsidP="001E6153">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Option 1: </w:t>
      </w:r>
      <w:r>
        <w:rPr>
          <w:rFonts w:eastAsia="SimSun"/>
          <w:color w:val="0070C0"/>
          <w:lang w:eastAsia="zh-CN"/>
        </w:rPr>
        <w:t>Nokia</w:t>
      </w:r>
    </w:p>
    <w:p w14:paraId="5AF64DA3" w14:textId="18C10EB9" w:rsidR="009609CD" w:rsidRPr="00C657E2" w:rsidRDefault="009609CD" w:rsidP="001E6153">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9609CD">
        <w:rPr>
          <w:rFonts w:eastAsia="SimSun"/>
          <w:color w:val="0070C0"/>
          <w:lang w:eastAsia="zh-CN"/>
        </w:rPr>
        <w:t>Impact of switching CCs, such as introducing a switching delay, is investigated in the WI phase.</w:t>
      </w:r>
    </w:p>
    <w:p w14:paraId="14A751A7" w14:textId="77777777" w:rsidR="001E6153" w:rsidRPr="00636CF4" w:rsidRDefault="001E6153" w:rsidP="001E6153">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Recommended WF</w:t>
      </w:r>
    </w:p>
    <w:p w14:paraId="7F50AAB4" w14:textId="6BCF3CAB" w:rsidR="001E6153" w:rsidRDefault="001E6153" w:rsidP="001E6153">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Further discuss the proposal. </w:t>
      </w:r>
    </w:p>
    <w:p w14:paraId="5D1BBFF6" w14:textId="3D96D1FB" w:rsidR="000B03BD" w:rsidRPr="00805BE8" w:rsidRDefault="000B03BD" w:rsidP="00526CEB">
      <w:pPr>
        <w:spacing w:before="120"/>
        <w:rPr>
          <w:b/>
          <w:color w:val="0070C0"/>
          <w:u w:val="single"/>
          <w:lang w:eastAsia="ko-KR"/>
        </w:rPr>
      </w:pPr>
      <w:r w:rsidRPr="00805BE8">
        <w:rPr>
          <w:b/>
          <w:color w:val="0070C0"/>
          <w:u w:val="single"/>
          <w:lang w:eastAsia="ko-KR"/>
        </w:rPr>
        <w:lastRenderedPageBreak/>
        <w:t>Issue 1-</w:t>
      </w:r>
      <w:r>
        <w:rPr>
          <w:b/>
          <w:color w:val="0070C0"/>
          <w:u w:val="single"/>
          <w:lang w:eastAsia="ko-KR"/>
        </w:rPr>
        <w:t>5-</w:t>
      </w:r>
      <w:r w:rsidR="00061BA0">
        <w:rPr>
          <w:b/>
          <w:color w:val="0070C0"/>
          <w:u w:val="single"/>
          <w:lang w:eastAsia="ko-KR"/>
        </w:rPr>
        <w:t>5</w:t>
      </w:r>
      <w:r w:rsidRPr="00805BE8">
        <w:rPr>
          <w:b/>
          <w:color w:val="0070C0"/>
          <w:u w:val="single"/>
          <w:lang w:eastAsia="ko-KR"/>
        </w:rPr>
        <w:t xml:space="preserve">: </w:t>
      </w:r>
      <w:r>
        <w:rPr>
          <w:b/>
          <w:color w:val="0070C0"/>
          <w:u w:val="single"/>
          <w:lang w:eastAsia="ko-KR"/>
        </w:rPr>
        <w:t>Impairments and margins</w:t>
      </w:r>
    </w:p>
    <w:p w14:paraId="0CA01A36" w14:textId="77777777" w:rsidR="000B03BD" w:rsidRPr="00636CF4" w:rsidRDefault="000B03BD" w:rsidP="000B03B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Proposals</w:t>
      </w:r>
    </w:p>
    <w:p w14:paraId="751A34EC" w14:textId="77777777" w:rsidR="000B03BD" w:rsidRDefault="000B03BD" w:rsidP="000B03BD">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Option 1: </w:t>
      </w:r>
      <w:r>
        <w:rPr>
          <w:rFonts w:eastAsia="SimSun"/>
          <w:color w:val="0070C0"/>
          <w:lang w:eastAsia="zh-CN"/>
        </w:rPr>
        <w:t>Nokia</w:t>
      </w:r>
    </w:p>
    <w:p w14:paraId="5767AD20" w14:textId="3E1C314C" w:rsidR="005D1622" w:rsidRPr="00C657E2" w:rsidRDefault="005D1622" w:rsidP="000B03BD">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5D1622">
        <w:rPr>
          <w:rFonts w:eastAsia="SimSun"/>
          <w:color w:val="0070C0"/>
          <w:lang w:eastAsia="zh-CN"/>
        </w:rPr>
        <w:t xml:space="preserve">RRM impacts for specifying impairments margin including group delay calibration error, phase coherency errors, and phase </w:t>
      </w:r>
      <w:proofErr w:type="spellStart"/>
      <w:r w:rsidRPr="005D1622">
        <w:rPr>
          <w:rFonts w:eastAsia="SimSun"/>
          <w:color w:val="0070C0"/>
          <w:lang w:eastAsia="zh-CN"/>
        </w:rPr>
        <w:t>center</w:t>
      </w:r>
      <w:proofErr w:type="spellEnd"/>
      <w:r w:rsidRPr="005D1622">
        <w:rPr>
          <w:rFonts w:eastAsia="SimSun"/>
          <w:color w:val="0070C0"/>
          <w:lang w:eastAsia="zh-CN"/>
        </w:rPr>
        <w:t xml:space="preserve"> offsets, based on RF session outcome, are investigated in the WI phase.  </w:t>
      </w:r>
    </w:p>
    <w:p w14:paraId="3F7626B6" w14:textId="77777777" w:rsidR="000B03BD" w:rsidRPr="00636CF4" w:rsidRDefault="000B03BD" w:rsidP="000B03B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Recommended WF</w:t>
      </w:r>
    </w:p>
    <w:p w14:paraId="5C05946B" w14:textId="095C8FB1" w:rsidR="000B03BD" w:rsidRDefault="000B03BD" w:rsidP="000B03BD">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Further discuss the proposal. </w:t>
      </w:r>
    </w:p>
    <w:p w14:paraId="2B649CDD" w14:textId="5CB49F6C" w:rsidR="005D1622" w:rsidRPr="00805BE8" w:rsidRDefault="005D1622" w:rsidP="005D1622">
      <w:pPr>
        <w:pStyle w:val="Heading3"/>
        <w:rPr>
          <w:sz w:val="24"/>
          <w:szCs w:val="16"/>
        </w:rPr>
      </w:pPr>
      <w:r w:rsidRPr="00805BE8">
        <w:rPr>
          <w:sz w:val="24"/>
          <w:szCs w:val="16"/>
        </w:rPr>
        <w:t>Sub-</w:t>
      </w:r>
      <w:r>
        <w:rPr>
          <w:sz w:val="24"/>
          <w:szCs w:val="16"/>
        </w:rPr>
        <w:t>topic</w:t>
      </w:r>
      <w:r w:rsidRPr="00805BE8">
        <w:rPr>
          <w:sz w:val="24"/>
          <w:szCs w:val="16"/>
        </w:rPr>
        <w:t xml:space="preserve"> 1-</w:t>
      </w:r>
      <w:r w:rsidR="00FB36A8">
        <w:rPr>
          <w:sz w:val="24"/>
          <w:szCs w:val="16"/>
        </w:rPr>
        <w:t>6</w:t>
      </w:r>
      <w:r>
        <w:rPr>
          <w:sz w:val="24"/>
          <w:szCs w:val="16"/>
        </w:rPr>
        <w:t xml:space="preserve">: </w:t>
      </w:r>
      <w:r w:rsidR="003253A9">
        <w:rPr>
          <w:sz w:val="24"/>
          <w:szCs w:val="24"/>
          <w:lang w:val="en-US"/>
        </w:rPr>
        <w:t>M</w:t>
      </w:r>
      <w:r w:rsidR="009F291A">
        <w:rPr>
          <w:sz w:val="24"/>
          <w:szCs w:val="24"/>
          <w:lang w:val="en-US"/>
        </w:rPr>
        <w:t>RTD and Time offset</w:t>
      </w:r>
    </w:p>
    <w:p w14:paraId="4DE28D7F" w14:textId="77777777" w:rsidR="005D1622" w:rsidRDefault="005D1622" w:rsidP="005D162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476295E" w14:textId="77777777" w:rsidR="002A49CD" w:rsidRPr="001F0EE9" w:rsidRDefault="002A49CD" w:rsidP="002A49CD">
      <w:pPr>
        <w:pStyle w:val="ListParagraph"/>
        <w:numPr>
          <w:ilvl w:val="0"/>
          <w:numId w:val="26"/>
        </w:numPr>
        <w:spacing w:after="120"/>
        <w:ind w:firstLineChars="0"/>
        <w:rPr>
          <w:i/>
          <w:iCs/>
        </w:rPr>
      </w:pPr>
      <w:r w:rsidRPr="001F0EE9">
        <w:rPr>
          <w:i/>
          <w:iCs/>
        </w:rPr>
        <w:t>In the WF in R4-2217257 the following was agreed at RAN4#104bis-e:</w:t>
      </w:r>
    </w:p>
    <w:p w14:paraId="19A1642E" w14:textId="77777777" w:rsidR="00BA3EC6" w:rsidRPr="00BA3EC6" w:rsidRDefault="00BA3EC6" w:rsidP="00BA3EC6">
      <w:pPr>
        <w:pStyle w:val="ListParagraph"/>
        <w:numPr>
          <w:ilvl w:val="1"/>
          <w:numId w:val="26"/>
        </w:numPr>
        <w:spacing w:after="120"/>
        <w:ind w:firstLineChars="0"/>
        <w:rPr>
          <w:i/>
          <w:iCs/>
        </w:rPr>
      </w:pPr>
      <w:r w:rsidRPr="00BA3EC6">
        <w:rPr>
          <w:i/>
          <w:iCs/>
        </w:rPr>
        <w:t xml:space="preserve">RRM impact of possible timing error between PRS/SRS from different PFLs in single RF chain (Tx/Rx) architecture if defined by RF session will be considered in MC positioning requirements during the WI.   </w:t>
      </w:r>
    </w:p>
    <w:p w14:paraId="5F8CF70D" w14:textId="56DC0A07" w:rsidR="00BA3EC6" w:rsidRDefault="00BA3EC6" w:rsidP="00BA3EC6">
      <w:pPr>
        <w:pStyle w:val="ListParagraph"/>
        <w:numPr>
          <w:ilvl w:val="1"/>
          <w:numId w:val="26"/>
        </w:numPr>
        <w:spacing w:after="120"/>
        <w:ind w:firstLineChars="0"/>
        <w:rPr>
          <w:i/>
          <w:iCs/>
        </w:rPr>
      </w:pPr>
      <w:r w:rsidRPr="00BA3EC6">
        <w:rPr>
          <w:i/>
          <w:iCs/>
        </w:rPr>
        <w:t xml:space="preserve">No further discussion needed on impact of existing MRTD/MTTD on MC positioning measurement.  </w:t>
      </w:r>
    </w:p>
    <w:p w14:paraId="5279A275" w14:textId="47893722" w:rsidR="00C92248" w:rsidRPr="00C92248" w:rsidRDefault="00C92248" w:rsidP="00C92248">
      <w:pPr>
        <w:pStyle w:val="ListParagraph"/>
        <w:numPr>
          <w:ilvl w:val="1"/>
          <w:numId w:val="26"/>
        </w:numPr>
        <w:ind w:firstLineChars="0"/>
        <w:rPr>
          <w:i/>
          <w:iCs/>
        </w:rPr>
      </w:pPr>
      <w:r w:rsidRPr="00C92248">
        <w:rPr>
          <w:i/>
          <w:iCs/>
        </w:rPr>
        <w:t xml:space="preserve">RRM impact of possible frequency offset between PRS/SRS from different PFLs in single RF chain (Tx/Rx) architecture if defined by RF session will be considered in MC positioning requirements during the WI.   </w:t>
      </w:r>
    </w:p>
    <w:p w14:paraId="4CC21F05" w14:textId="77777777" w:rsidR="005D1622" w:rsidRDefault="005D1622" w:rsidP="005D1622">
      <w:pPr>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3F012E93" w14:textId="38BA0A8C" w:rsidR="005D1622" w:rsidRDefault="006A6B24" w:rsidP="000B03BD">
      <w:pPr>
        <w:pStyle w:val="ListParagraph"/>
        <w:numPr>
          <w:ilvl w:val="1"/>
          <w:numId w:val="4"/>
        </w:numPr>
        <w:overflowPunct/>
        <w:autoSpaceDE/>
        <w:autoSpaceDN/>
        <w:adjustRightInd/>
        <w:spacing w:after="120"/>
        <w:ind w:left="1440" w:firstLineChars="0"/>
        <w:textAlignment w:val="auto"/>
        <w:rPr>
          <w:rFonts w:eastAsia="SimSun"/>
          <w:i/>
          <w:iCs/>
          <w:lang w:eastAsia="zh-CN"/>
        </w:rPr>
      </w:pPr>
      <w:r w:rsidRPr="006A6B24">
        <w:rPr>
          <w:rFonts w:eastAsia="SimSun"/>
          <w:i/>
          <w:iCs/>
          <w:lang w:eastAsia="zh-CN"/>
        </w:rPr>
        <w:t xml:space="preserve">No open issues </w:t>
      </w:r>
    </w:p>
    <w:p w14:paraId="5412F192" w14:textId="56E4F4DE" w:rsidR="002700CC" w:rsidRPr="00805BE8" w:rsidRDefault="002700CC" w:rsidP="00526CEB">
      <w:pPr>
        <w:spacing w:before="120"/>
        <w:rPr>
          <w:b/>
          <w:color w:val="0070C0"/>
          <w:u w:val="single"/>
          <w:lang w:eastAsia="ko-KR"/>
        </w:rPr>
      </w:pPr>
      <w:r w:rsidRPr="00805BE8">
        <w:rPr>
          <w:b/>
          <w:color w:val="0070C0"/>
          <w:u w:val="single"/>
          <w:lang w:eastAsia="ko-KR"/>
        </w:rPr>
        <w:t>Issue 1-</w:t>
      </w:r>
      <w:r>
        <w:rPr>
          <w:b/>
          <w:color w:val="0070C0"/>
          <w:u w:val="single"/>
          <w:lang w:eastAsia="ko-KR"/>
        </w:rPr>
        <w:t>6-1</w:t>
      </w:r>
      <w:r w:rsidRPr="00805BE8">
        <w:rPr>
          <w:b/>
          <w:color w:val="0070C0"/>
          <w:u w:val="single"/>
          <w:lang w:eastAsia="ko-KR"/>
        </w:rPr>
        <w:t xml:space="preserve">: </w:t>
      </w:r>
      <w:r w:rsidR="000A1C94">
        <w:rPr>
          <w:b/>
          <w:color w:val="0070C0"/>
          <w:u w:val="single"/>
          <w:lang w:eastAsia="ko-KR"/>
        </w:rPr>
        <w:t>MRTD</w:t>
      </w:r>
    </w:p>
    <w:p w14:paraId="75CA54FD" w14:textId="77777777" w:rsidR="002700CC" w:rsidRPr="00636CF4" w:rsidRDefault="002700CC" w:rsidP="002700CC">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Proposals</w:t>
      </w:r>
    </w:p>
    <w:p w14:paraId="6E2B5DC7" w14:textId="4F84FA5F" w:rsidR="002700CC" w:rsidRDefault="002700CC" w:rsidP="002700CC">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Option 1: </w:t>
      </w:r>
      <w:r w:rsidR="000A1C94">
        <w:rPr>
          <w:rFonts w:eastAsia="SimSun"/>
          <w:color w:val="0070C0"/>
          <w:lang w:eastAsia="zh-CN"/>
        </w:rPr>
        <w:t>ZTE</w:t>
      </w:r>
    </w:p>
    <w:p w14:paraId="581339D9" w14:textId="51C4A604" w:rsidR="000A1C94" w:rsidRPr="00C657E2" w:rsidRDefault="000A1C94" w:rsidP="002700CC">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0A1C94">
        <w:rPr>
          <w:rFonts w:eastAsia="SimSun"/>
          <w:color w:val="0070C0"/>
          <w:lang w:eastAsia="zh-CN"/>
        </w:rPr>
        <w:t>For time difference between PRS/SRS CCs in intra-band contiguous CA, we do not need to use the existing MRTD value since the 3μs is too large to improve the positioning accuracy.</w:t>
      </w:r>
    </w:p>
    <w:p w14:paraId="36E91E6D" w14:textId="77777777" w:rsidR="002700CC" w:rsidRPr="00636CF4" w:rsidRDefault="002700CC" w:rsidP="002700CC">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Recommended WF</w:t>
      </w:r>
    </w:p>
    <w:p w14:paraId="54336E15" w14:textId="4CCB5473" w:rsidR="002700CC" w:rsidRDefault="00201FA1" w:rsidP="002700CC">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 xml:space="preserve">According to </w:t>
      </w:r>
      <w:r w:rsidR="00FA635F">
        <w:rPr>
          <w:rFonts w:eastAsia="SimSun"/>
          <w:color w:val="0070C0"/>
          <w:lang w:eastAsia="zh-CN"/>
        </w:rPr>
        <w:t>the past agreement</w:t>
      </w:r>
      <w:r>
        <w:rPr>
          <w:rFonts w:eastAsia="SimSun"/>
          <w:color w:val="0070C0"/>
          <w:lang w:eastAsia="zh-CN"/>
        </w:rPr>
        <w:t xml:space="preserve"> no </w:t>
      </w:r>
      <w:r w:rsidR="00C92248">
        <w:rPr>
          <w:rFonts w:eastAsia="SimSun"/>
          <w:color w:val="0070C0"/>
          <w:lang w:eastAsia="zh-CN"/>
        </w:rPr>
        <w:t xml:space="preserve">further </w:t>
      </w:r>
      <w:r>
        <w:rPr>
          <w:rFonts w:eastAsia="SimSun"/>
          <w:color w:val="0070C0"/>
          <w:lang w:eastAsia="zh-CN"/>
        </w:rPr>
        <w:t xml:space="preserve">discussion </w:t>
      </w:r>
      <w:r w:rsidR="00526CEB">
        <w:rPr>
          <w:rFonts w:eastAsia="SimSun"/>
          <w:color w:val="0070C0"/>
          <w:lang w:eastAsia="zh-CN"/>
        </w:rPr>
        <w:t xml:space="preserve">is </w:t>
      </w:r>
      <w:r w:rsidR="00C92248">
        <w:rPr>
          <w:rFonts w:eastAsia="SimSun"/>
          <w:color w:val="0070C0"/>
          <w:lang w:eastAsia="zh-CN"/>
        </w:rPr>
        <w:t xml:space="preserve">needed on </w:t>
      </w:r>
      <w:r>
        <w:rPr>
          <w:rFonts w:eastAsia="SimSun"/>
          <w:color w:val="0070C0"/>
          <w:lang w:eastAsia="zh-CN"/>
        </w:rPr>
        <w:t>MRTD.</w:t>
      </w:r>
    </w:p>
    <w:p w14:paraId="1937BA0C" w14:textId="0CE5F624" w:rsidR="00201FA1" w:rsidRPr="00805BE8" w:rsidRDefault="00201FA1" w:rsidP="00526CEB">
      <w:pPr>
        <w:spacing w:before="120"/>
        <w:rPr>
          <w:b/>
          <w:color w:val="0070C0"/>
          <w:u w:val="single"/>
          <w:lang w:eastAsia="ko-KR"/>
        </w:rPr>
      </w:pPr>
      <w:r w:rsidRPr="00805BE8">
        <w:rPr>
          <w:b/>
          <w:color w:val="0070C0"/>
          <w:u w:val="single"/>
          <w:lang w:eastAsia="ko-KR"/>
        </w:rPr>
        <w:t>Issue 1-</w:t>
      </w:r>
      <w:r>
        <w:rPr>
          <w:b/>
          <w:color w:val="0070C0"/>
          <w:u w:val="single"/>
          <w:lang w:eastAsia="ko-KR"/>
        </w:rPr>
        <w:t>6-</w:t>
      </w:r>
      <w:r w:rsidR="00D055AB">
        <w:rPr>
          <w:b/>
          <w:color w:val="0070C0"/>
          <w:u w:val="single"/>
          <w:lang w:eastAsia="ko-KR"/>
        </w:rPr>
        <w:t>2</w:t>
      </w:r>
      <w:r w:rsidRPr="00805BE8">
        <w:rPr>
          <w:b/>
          <w:color w:val="0070C0"/>
          <w:u w:val="single"/>
          <w:lang w:eastAsia="ko-KR"/>
        </w:rPr>
        <w:t>:</w:t>
      </w:r>
      <w:r w:rsidR="00B01066">
        <w:rPr>
          <w:b/>
          <w:color w:val="0070C0"/>
          <w:u w:val="single"/>
          <w:lang w:eastAsia="ko-KR"/>
        </w:rPr>
        <w:t xml:space="preserve"> </w:t>
      </w:r>
      <w:r w:rsidR="00243472">
        <w:rPr>
          <w:b/>
          <w:color w:val="0070C0"/>
          <w:u w:val="single"/>
          <w:lang w:eastAsia="ko-KR"/>
        </w:rPr>
        <w:t>Time offset between PFLs</w:t>
      </w:r>
    </w:p>
    <w:p w14:paraId="09E9162F" w14:textId="77777777" w:rsidR="00201FA1" w:rsidRPr="00636CF4" w:rsidRDefault="00201FA1" w:rsidP="00201FA1">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Proposals</w:t>
      </w:r>
    </w:p>
    <w:p w14:paraId="4E04C8EA" w14:textId="77777777" w:rsidR="00201FA1" w:rsidRDefault="00201FA1" w:rsidP="00201FA1">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Option 1: </w:t>
      </w:r>
      <w:r>
        <w:rPr>
          <w:rFonts w:eastAsia="SimSun"/>
          <w:color w:val="0070C0"/>
          <w:lang w:eastAsia="zh-CN"/>
        </w:rPr>
        <w:t>ZTE</w:t>
      </w:r>
    </w:p>
    <w:p w14:paraId="1DC2EA21" w14:textId="2EB806D9" w:rsidR="00B01066" w:rsidRPr="00C657E2" w:rsidRDefault="00B01066" w:rsidP="00201FA1">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B01066">
        <w:rPr>
          <w:rFonts w:eastAsia="SimSun"/>
          <w:color w:val="0070C0"/>
          <w:lang w:eastAsia="zh-CN"/>
        </w:rPr>
        <w:t>For time difference between PRS/SRS CCs in intra-band contiguous CA, we need to wait for the concrete value from RF session.</w:t>
      </w:r>
    </w:p>
    <w:p w14:paraId="1855F08B" w14:textId="77777777" w:rsidR="00201FA1" w:rsidRPr="00636CF4" w:rsidRDefault="00201FA1" w:rsidP="00201FA1">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Recommended WF</w:t>
      </w:r>
    </w:p>
    <w:p w14:paraId="1CA5A1AA" w14:textId="11B4F04C" w:rsidR="00201FA1" w:rsidRDefault="00243472" w:rsidP="00201FA1">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Already captured by previous agreement</w:t>
      </w:r>
      <w:r w:rsidR="00201FA1">
        <w:rPr>
          <w:rFonts w:eastAsia="SimSun"/>
          <w:color w:val="0070C0"/>
          <w:lang w:eastAsia="zh-CN"/>
        </w:rPr>
        <w:t>.</w:t>
      </w:r>
    </w:p>
    <w:p w14:paraId="211816DA" w14:textId="6035C23B" w:rsidR="00360C87" w:rsidRPr="00805BE8" w:rsidRDefault="00360C87" w:rsidP="00360C87">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7: </w:t>
      </w:r>
      <w:r>
        <w:rPr>
          <w:sz w:val="24"/>
          <w:szCs w:val="24"/>
          <w:lang w:val="en-US"/>
        </w:rPr>
        <w:t>Capturing overall agreements</w:t>
      </w:r>
    </w:p>
    <w:p w14:paraId="73D20E9E" w14:textId="5E025FD3" w:rsidR="00360C87" w:rsidRPr="00805BE8" w:rsidRDefault="00360C87" w:rsidP="00360C87">
      <w:pPr>
        <w:rPr>
          <w:b/>
          <w:color w:val="0070C0"/>
          <w:u w:val="single"/>
          <w:lang w:eastAsia="ko-KR"/>
        </w:rPr>
      </w:pPr>
      <w:r w:rsidRPr="00805BE8">
        <w:rPr>
          <w:b/>
          <w:color w:val="0070C0"/>
          <w:u w:val="single"/>
          <w:lang w:eastAsia="ko-KR"/>
        </w:rPr>
        <w:t>Issue 1-</w:t>
      </w:r>
      <w:r w:rsidR="002526EB">
        <w:rPr>
          <w:b/>
          <w:color w:val="0070C0"/>
          <w:u w:val="single"/>
          <w:lang w:eastAsia="ko-KR"/>
        </w:rPr>
        <w:t>7</w:t>
      </w:r>
      <w:r>
        <w:rPr>
          <w:b/>
          <w:color w:val="0070C0"/>
          <w:u w:val="single"/>
          <w:lang w:eastAsia="ko-KR"/>
        </w:rPr>
        <w:t>-1</w:t>
      </w:r>
      <w:r w:rsidRPr="00805BE8">
        <w:rPr>
          <w:b/>
          <w:color w:val="0070C0"/>
          <w:u w:val="single"/>
          <w:lang w:eastAsia="ko-KR"/>
        </w:rPr>
        <w:t xml:space="preserve">: </w:t>
      </w:r>
      <w:r w:rsidR="00C84834">
        <w:rPr>
          <w:b/>
          <w:color w:val="0070C0"/>
          <w:u w:val="single"/>
          <w:lang w:eastAsia="ko-KR"/>
        </w:rPr>
        <w:t>Text proposal</w:t>
      </w:r>
      <w:r w:rsidR="00F41357">
        <w:rPr>
          <w:b/>
          <w:color w:val="0070C0"/>
          <w:u w:val="single"/>
          <w:lang w:eastAsia="ko-KR"/>
        </w:rPr>
        <w:t xml:space="preserve"> to </w:t>
      </w:r>
      <w:r w:rsidR="00F41357" w:rsidRPr="00F41357">
        <w:rPr>
          <w:b/>
          <w:color w:val="0070C0"/>
          <w:u w:val="single"/>
          <w:lang w:eastAsia="ko-KR"/>
        </w:rPr>
        <w:t>TR 38.859</w:t>
      </w:r>
      <w:r w:rsidR="00F41357">
        <w:rPr>
          <w:b/>
          <w:color w:val="0070C0"/>
          <w:u w:val="single"/>
          <w:lang w:eastAsia="ko-KR"/>
        </w:rPr>
        <w:t>:</w:t>
      </w:r>
    </w:p>
    <w:p w14:paraId="5C87BFEE" w14:textId="77777777" w:rsidR="00360C87" w:rsidRPr="00636CF4" w:rsidRDefault="00360C87" w:rsidP="00360C87">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Proposals</w:t>
      </w:r>
    </w:p>
    <w:p w14:paraId="5EDAE31A" w14:textId="1D5E51CF" w:rsidR="00360C87" w:rsidRDefault="00360C87" w:rsidP="00360C87">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Option 1: </w:t>
      </w:r>
      <w:r w:rsidR="00C84834">
        <w:rPr>
          <w:rFonts w:eastAsia="SimSun"/>
          <w:color w:val="0070C0"/>
          <w:lang w:eastAsia="zh-CN"/>
        </w:rPr>
        <w:t>HW</w:t>
      </w:r>
    </w:p>
    <w:p w14:paraId="52DA52E4" w14:textId="08B6C881" w:rsidR="00F41357" w:rsidRDefault="00F41357" w:rsidP="00360C87">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F41357">
        <w:rPr>
          <w:rFonts w:eastAsia="SimSun"/>
          <w:color w:val="0070C0"/>
          <w:lang w:eastAsia="zh-CN"/>
        </w:rPr>
        <w:t>Consider the following Text Proposals as inputs from RRM perspective to TR 38.859.</w:t>
      </w:r>
    </w:p>
    <w:p w14:paraId="6736A58C" w14:textId="049256CF" w:rsidR="005E5B58" w:rsidRPr="00C657E2" w:rsidRDefault="005E5B58" w:rsidP="005E5B58">
      <w:pPr>
        <w:pStyle w:val="ListParagraph"/>
        <w:numPr>
          <w:ilvl w:val="3"/>
          <w:numId w:val="4"/>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 xml:space="preserve">TP in </w:t>
      </w:r>
      <w:r w:rsidRPr="005E5B58">
        <w:rPr>
          <w:rFonts w:eastAsia="SimSun"/>
          <w:color w:val="0070C0"/>
          <w:lang w:eastAsia="zh-CN"/>
        </w:rPr>
        <w:t>R4-2219552</w:t>
      </w:r>
    </w:p>
    <w:p w14:paraId="6083D774" w14:textId="77777777" w:rsidR="00360C87" w:rsidRPr="00636CF4" w:rsidRDefault="00360C87" w:rsidP="00360C87">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lastRenderedPageBreak/>
        <w:t>Recommended WF</w:t>
      </w:r>
    </w:p>
    <w:p w14:paraId="3CED5CC0" w14:textId="59F1104D" w:rsidR="00360C87" w:rsidRDefault="005E5B58" w:rsidP="00360C87">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Further discuss the text proposal</w:t>
      </w:r>
      <w:r w:rsidR="005C7F33">
        <w:rPr>
          <w:rFonts w:eastAsia="SimSun"/>
          <w:color w:val="0070C0"/>
          <w:lang w:eastAsia="zh-CN"/>
        </w:rPr>
        <w:t xml:space="preserve"> in </w:t>
      </w:r>
      <w:r w:rsidR="005C7F33" w:rsidRPr="005E5B58">
        <w:rPr>
          <w:rFonts w:eastAsia="SimSun"/>
          <w:color w:val="0070C0"/>
          <w:lang w:eastAsia="zh-CN"/>
        </w:rPr>
        <w:t>R4-2219552</w:t>
      </w:r>
      <w:r w:rsidR="00360C87">
        <w:rPr>
          <w:rFonts w:eastAsia="SimSun"/>
          <w:color w:val="0070C0"/>
          <w:lang w:eastAsia="zh-CN"/>
        </w:rPr>
        <w:t>.</w:t>
      </w:r>
    </w:p>
    <w:p w14:paraId="25DB8E32" w14:textId="15EBBF74" w:rsidR="005E5B58" w:rsidRPr="00805BE8" w:rsidRDefault="005E5B58" w:rsidP="00526CEB">
      <w:pPr>
        <w:spacing w:before="120"/>
        <w:rPr>
          <w:b/>
          <w:color w:val="0070C0"/>
          <w:u w:val="single"/>
          <w:lang w:eastAsia="ko-KR"/>
        </w:rPr>
      </w:pPr>
      <w:r w:rsidRPr="00805BE8">
        <w:rPr>
          <w:b/>
          <w:color w:val="0070C0"/>
          <w:u w:val="single"/>
          <w:lang w:eastAsia="ko-KR"/>
        </w:rPr>
        <w:t>Issue 1-</w:t>
      </w:r>
      <w:r w:rsidR="002526EB">
        <w:rPr>
          <w:b/>
          <w:color w:val="0070C0"/>
          <w:u w:val="single"/>
          <w:lang w:eastAsia="ko-KR"/>
        </w:rPr>
        <w:t>7</w:t>
      </w:r>
      <w:r>
        <w:rPr>
          <w:b/>
          <w:color w:val="0070C0"/>
          <w:u w:val="single"/>
          <w:lang w:eastAsia="ko-KR"/>
        </w:rPr>
        <w:t>-2</w:t>
      </w:r>
      <w:r w:rsidRPr="00805BE8">
        <w:rPr>
          <w:b/>
          <w:color w:val="0070C0"/>
          <w:u w:val="single"/>
          <w:lang w:eastAsia="ko-KR"/>
        </w:rPr>
        <w:t xml:space="preserve">: </w:t>
      </w:r>
      <w:r w:rsidR="00952146">
        <w:rPr>
          <w:b/>
          <w:color w:val="0070C0"/>
          <w:u w:val="single"/>
          <w:lang w:eastAsia="ko-KR"/>
        </w:rPr>
        <w:t>Overall conclusion</w:t>
      </w:r>
      <w:r>
        <w:rPr>
          <w:b/>
          <w:color w:val="0070C0"/>
          <w:u w:val="single"/>
          <w:lang w:eastAsia="ko-KR"/>
        </w:rPr>
        <w:t>:</w:t>
      </w:r>
    </w:p>
    <w:p w14:paraId="72EAD44D" w14:textId="77777777" w:rsidR="005E5B58" w:rsidRPr="00636CF4" w:rsidRDefault="005E5B58" w:rsidP="005E5B58">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Proposals</w:t>
      </w:r>
    </w:p>
    <w:p w14:paraId="35DF7A65" w14:textId="6642277C" w:rsidR="005E5B58" w:rsidRDefault="005E5B58" w:rsidP="005E5B5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Option 1: </w:t>
      </w:r>
      <w:r w:rsidR="00952146">
        <w:rPr>
          <w:rFonts w:eastAsia="SimSun"/>
          <w:color w:val="0070C0"/>
          <w:lang w:eastAsia="zh-CN"/>
        </w:rPr>
        <w:t>E///</w:t>
      </w:r>
    </w:p>
    <w:p w14:paraId="7AF9D48B" w14:textId="177A5140" w:rsidR="005C7F33" w:rsidRPr="00C657E2" w:rsidRDefault="005C7F33" w:rsidP="005C7F33">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5C7F33">
        <w:rPr>
          <w:rFonts w:eastAsia="SimSun"/>
          <w:color w:val="0070C0"/>
          <w:lang w:eastAsia="zh-CN"/>
        </w:rPr>
        <w:t>Based on the evaluations done and the observations made during the SI phase, bandwidth aggregation for positioning is feasible.</w:t>
      </w:r>
    </w:p>
    <w:p w14:paraId="5D48DED7" w14:textId="77777777" w:rsidR="005E5B58" w:rsidRPr="00636CF4" w:rsidRDefault="005E5B58" w:rsidP="005E5B58">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Recommended WF</w:t>
      </w:r>
    </w:p>
    <w:p w14:paraId="276DD766" w14:textId="0CA8F23D" w:rsidR="00360C87" w:rsidRPr="00952146" w:rsidRDefault="005E5B58" w:rsidP="00360C87">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 xml:space="preserve">Further discuss </w:t>
      </w:r>
      <w:r w:rsidR="00952146">
        <w:rPr>
          <w:rFonts w:eastAsia="SimSun"/>
          <w:color w:val="0070C0"/>
          <w:lang w:eastAsia="zh-CN"/>
        </w:rPr>
        <w:t>the</w:t>
      </w:r>
      <w:r>
        <w:rPr>
          <w:rFonts w:eastAsia="SimSun"/>
          <w:color w:val="0070C0"/>
          <w:lang w:eastAsia="zh-CN"/>
        </w:rPr>
        <w:t xml:space="preserve"> proposal.</w:t>
      </w:r>
    </w:p>
    <w:p w14:paraId="11F36725" w14:textId="0FF34BA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86E6E" w:rsidRPr="00E86E6E">
        <w:rPr>
          <w:lang w:eastAsia="ja-JP"/>
        </w:rPr>
        <w:t>NR Carrier Phase Measurements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C30B8C" w14:paraId="1E5E5737" w14:textId="77777777" w:rsidTr="00851E7B">
        <w:trPr>
          <w:trHeight w:val="468"/>
        </w:trPr>
        <w:tc>
          <w:tcPr>
            <w:tcW w:w="1622" w:type="dxa"/>
            <w:vAlign w:val="center"/>
          </w:tcPr>
          <w:p w14:paraId="5B780EF4" w14:textId="77777777" w:rsidR="00DD19DE" w:rsidRPr="00C30B8C" w:rsidRDefault="00DD19DE" w:rsidP="00045592">
            <w:pPr>
              <w:spacing w:before="120" w:after="120"/>
              <w:rPr>
                <w:b/>
                <w:bCs/>
              </w:rPr>
            </w:pPr>
            <w:r w:rsidRPr="00C30B8C">
              <w:rPr>
                <w:b/>
                <w:bCs/>
              </w:rPr>
              <w:t>T-doc number</w:t>
            </w:r>
          </w:p>
        </w:tc>
        <w:tc>
          <w:tcPr>
            <w:tcW w:w="1424" w:type="dxa"/>
            <w:vAlign w:val="center"/>
          </w:tcPr>
          <w:p w14:paraId="27E27FF5" w14:textId="77777777" w:rsidR="00DD19DE" w:rsidRPr="00C30B8C" w:rsidRDefault="00DD19DE" w:rsidP="00045592">
            <w:pPr>
              <w:spacing w:before="120" w:after="120"/>
              <w:rPr>
                <w:b/>
                <w:bCs/>
              </w:rPr>
            </w:pPr>
            <w:r w:rsidRPr="00C30B8C">
              <w:rPr>
                <w:b/>
                <w:bCs/>
              </w:rPr>
              <w:t>Company</w:t>
            </w:r>
          </w:p>
        </w:tc>
        <w:tc>
          <w:tcPr>
            <w:tcW w:w="6585" w:type="dxa"/>
            <w:vAlign w:val="center"/>
          </w:tcPr>
          <w:p w14:paraId="3753A143" w14:textId="77777777" w:rsidR="00DD19DE" w:rsidRPr="00C30B8C" w:rsidRDefault="00DD19DE" w:rsidP="00045592">
            <w:pPr>
              <w:spacing w:before="120" w:after="120"/>
              <w:rPr>
                <w:b/>
                <w:bCs/>
              </w:rPr>
            </w:pPr>
            <w:r w:rsidRPr="00C30B8C">
              <w:rPr>
                <w:b/>
                <w:bCs/>
              </w:rPr>
              <w:t>Proposals / Observations</w:t>
            </w:r>
          </w:p>
        </w:tc>
      </w:tr>
      <w:tr w:rsidR="00851E7B" w:rsidRPr="00C30B8C" w14:paraId="6CC6CD09" w14:textId="77777777" w:rsidTr="00851E7B">
        <w:trPr>
          <w:trHeight w:val="468"/>
        </w:trPr>
        <w:tc>
          <w:tcPr>
            <w:tcW w:w="1622" w:type="dxa"/>
          </w:tcPr>
          <w:p w14:paraId="7CA4DE83" w14:textId="440E853E" w:rsidR="00851E7B" w:rsidRPr="00C30B8C" w:rsidRDefault="00E06BD6" w:rsidP="00C30B8C">
            <w:pPr>
              <w:spacing w:after="0"/>
              <w:rPr>
                <w:sz w:val="16"/>
                <w:szCs w:val="16"/>
              </w:rPr>
            </w:pPr>
            <w:hyperlink r:id="rId16" w:history="1">
              <w:r w:rsidR="00851E7B" w:rsidRPr="00C30B8C">
                <w:rPr>
                  <w:rStyle w:val="Hyperlink"/>
                  <w:b/>
                  <w:bCs/>
                  <w:sz w:val="16"/>
                  <w:szCs w:val="16"/>
                </w:rPr>
                <w:t>R4-2219468</w:t>
              </w:r>
            </w:hyperlink>
          </w:p>
        </w:tc>
        <w:tc>
          <w:tcPr>
            <w:tcW w:w="1424" w:type="dxa"/>
          </w:tcPr>
          <w:p w14:paraId="5BF9488A" w14:textId="7F148185" w:rsidR="00851E7B" w:rsidRPr="00C30B8C" w:rsidRDefault="00851E7B" w:rsidP="00C30B8C">
            <w:pPr>
              <w:spacing w:after="0"/>
              <w:rPr>
                <w:sz w:val="16"/>
                <w:szCs w:val="16"/>
              </w:rPr>
            </w:pPr>
            <w:r w:rsidRPr="00C30B8C">
              <w:rPr>
                <w:sz w:val="16"/>
                <w:szCs w:val="16"/>
              </w:rPr>
              <w:t>Ericsson</w:t>
            </w:r>
          </w:p>
        </w:tc>
        <w:tc>
          <w:tcPr>
            <w:tcW w:w="6585" w:type="dxa"/>
          </w:tcPr>
          <w:p w14:paraId="2DC25680" w14:textId="77777777" w:rsidR="00793F11" w:rsidRPr="00C30B8C" w:rsidRDefault="00793F11" w:rsidP="00C30B8C">
            <w:pPr>
              <w:spacing w:after="120"/>
              <w:rPr>
                <w:rFonts w:eastAsiaTheme="minorEastAsia"/>
                <w:iCs/>
                <w:sz w:val="16"/>
                <w:szCs w:val="16"/>
                <w:lang w:eastAsia="zh-CN"/>
              </w:rPr>
            </w:pPr>
            <w:r w:rsidRPr="00C30B8C">
              <w:rPr>
                <w:rFonts w:eastAsiaTheme="minorEastAsia"/>
                <w:b/>
                <w:bCs/>
                <w:iCs/>
                <w:sz w:val="16"/>
                <w:szCs w:val="16"/>
                <w:u w:val="single"/>
                <w:lang w:eastAsia="zh-CN"/>
              </w:rPr>
              <w:t>Observation 1</w:t>
            </w:r>
            <w:r w:rsidRPr="00C30B8C">
              <w:rPr>
                <w:rFonts w:eastAsiaTheme="minorEastAsia"/>
                <w:iCs/>
                <w:sz w:val="16"/>
                <w:szCs w:val="16"/>
                <w:lang w:eastAsia="zh-CN"/>
              </w:rPr>
              <w:t>: Framework for carrier phase measurement is yet to be concluded by RAN1.</w:t>
            </w:r>
          </w:p>
          <w:p w14:paraId="0560C734" w14:textId="5E024AC7" w:rsidR="00851E7B" w:rsidRPr="00C30B8C" w:rsidRDefault="00793F11" w:rsidP="00C30B8C">
            <w:pPr>
              <w:spacing w:after="120"/>
              <w:rPr>
                <w:rFonts w:eastAsiaTheme="minorEastAsia"/>
                <w:iCs/>
                <w:sz w:val="16"/>
                <w:szCs w:val="16"/>
                <w:lang w:eastAsia="zh-CN"/>
              </w:rPr>
            </w:pPr>
            <w:r w:rsidRPr="00C30B8C">
              <w:rPr>
                <w:rFonts w:eastAsiaTheme="minorEastAsia"/>
                <w:b/>
                <w:bCs/>
                <w:iCs/>
                <w:sz w:val="16"/>
                <w:szCs w:val="16"/>
                <w:u w:val="single"/>
                <w:lang w:eastAsia="zh-CN"/>
              </w:rPr>
              <w:t>Proposal 1</w:t>
            </w:r>
            <w:r w:rsidRPr="00C30B8C">
              <w:rPr>
                <w:rFonts w:eastAsiaTheme="minorEastAsia"/>
                <w:iCs/>
                <w:sz w:val="16"/>
                <w:szCs w:val="16"/>
                <w:lang w:eastAsia="zh-CN"/>
              </w:rPr>
              <w:t>: Based on observation 1, RAN4 should uphold its previous agreement on RRM impact of carrier phase measurement for positioning.</w:t>
            </w:r>
          </w:p>
        </w:tc>
      </w:tr>
      <w:tr w:rsidR="00851E7B" w:rsidRPr="00C30B8C" w14:paraId="01C91042" w14:textId="77777777" w:rsidTr="00851E7B">
        <w:trPr>
          <w:trHeight w:val="468"/>
        </w:trPr>
        <w:tc>
          <w:tcPr>
            <w:tcW w:w="1622" w:type="dxa"/>
          </w:tcPr>
          <w:p w14:paraId="47732969" w14:textId="7C1A73EF" w:rsidR="00851E7B" w:rsidRPr="00C30B8C" w:rsidRDefault="00E06BD6" w:rsidP="00C30B8C">
            <w:pPr>
              <w:spacing w:after="0"/>
              <w:rPr>
                <w:sz w:val="16"/>
                <w:szCs w:val="16"/>
              </w:rPr>
            </w:pPr>
            <w:hyperlink r:id="rId17" w:history="1">
              <w:r w:rsidR="00851E7B" w:rsidRPr="00C30B8C">
                <w:rPr>
                  <w:rStyle w:val="Hyperlink"/>
                  <w:b/>
                  <w:bCs/>
                  <w:sz w:val="16"/>
                  <w:szCs w:val="16"/>
                </w:rPr>
                <w:t>R4-2219553</w:t>
              </w:r>
            </w:hyperlink>
          </w:p>
        </w:tc>
        <w:tc>
          <w:tcPr>
            <w:tcW w:w="1424" w:type="dxa"/>
          </w:tcPr>
          <w:p w14:paraId="280887A6" w14:textId="50B9BFAE" w:rsidR="00851E7B" w:rsidRPr="00C30B8C" w:rsidRDefault="00851E7B" w:rsidP="00C30B8C">
            <w:pPr>
              <w:spacing w:after="0"/>
              <w:rPr>
                <w:sz w:val="16"/>
                <w:szCs w:val="16"/>
              </w:rPr>
            </w:pPr>
            <w:r w:rsidRPr="00C30B8C">
              <w:rPr>
                <w:sz w:val="16"/>
                <w:szCs w:val="16"/>
              </w:rPr>
              <w:t xml:space="preserve">Huawei, </w:t>
            </w:r>
            <w:proofErr w:type="spellStart"/>
            <w:r w:rsidRPr="00C30B8C">
              <w:rPr>
                <w:sz w:val="16"/>
                <w:szCs w:val="16"/>
              </w:rPr>
              <w:t>HiSilicon</w:t>
            </w:r>
            <w:proofErr w:type="spellEnd"/>
          </w:p>
        </w:tc>
        <w:tc>
          <w:tcPr>
            <w:tcW w:w="6585" w:type="dxa"/>
          </w:tcPr>
          <w:p w14:paraId="2C9AFA78" w14:textId="77777777" w:rsidR="000C0FFC" w:rsidRPr="000C0FFC" w:rsidRDefault="000C0FFC" w:rsidP="00C30B8C">
            <w:pPr>
              <w:spacing w:after="120"/>
              <w:rPr>
                <w:b/>
                <w:sz w:val="16"/>
                <w:szCs w:val="16"/>
                <w:lang w:eastAsia="zh-CN"/>
              </w:rPr>
            </w:pPr>
            <w:r w:rsidRPr="000C0FFC">
              <w:rPr>
                <w:b/>
                <w:sz w:val="16"/>
                <w:szCs w:val="16"/>
                <w:lang w:eastAsia="zh-CN"/>
              </w:rPr>
              <w:t>Proposal 1: RAN4 to conclude that no feasibility issue is identified from RRM perspective for carrier phase measurement.</w:t>
            </w:r>
          </w:p>
          <w:p w14:paraId="5087A81B" w14:textId="77777777" w:rsidR="000C0FFC" w:rsidRPr="000C0FFC" w:rsidRDefault="000C0FFC" w:rsidP="00C30B8C">
            <w:pPr>
              <w:spacing w:after="120"/>
              <w:rPr>
                <w:b/>
                <w:sz w:val="16"/>
                <w:szCs w:val="16"/>
                <w:lang w:eastAsia="zh-CN"/>
              </w:rPr>
            </w:pPr>
            <w:r w:rsidRPr="000C0FFC">
              <w:rPr>
                <w:b/>
                <w:sz w:val="16"/>
                <w:szCs w:val="16"/>
                <w:lang w:eastAsia="zh-CN"/>
              </w:rPr>
              <w:t xml:space="preserve">Proposal 2: Single carrier PRS/SRS transmission is prioritized for the RRM impacts of carrier phase measurement. </w:t>
            </w:r>
          </w:p>
          <w:p w14:paraId="7F48FDD4" w14:textId="77777777" w:rsidR="000C0FFC" w:rsidRPr="000C0FFC" w:rsidRDefault="000C0FFC" w:rsidP="00C30B8C">
            <w:pPr>
              <w:spacing w:after="120"/>
              <w:rPr>
                <w:b/>
                <w:sz w:val="16"/>
                <w:szCs w:val="16"/>
                <w:lang w:val="en-US" w:eastAsia="zh-CN"/>
              </w:rPr>
            </w:pPr>
            <w:r w:rsidRPr="000C0FFC">
              <w:rPr>
                <w:b/>
                <w:sz w:val="16"/>
                <w:szCs w:val="16"/>
                <w:lang w:val="en-US" w:eastAsia="zh-CN"/>
              </w:rPr>
              <w:t xml:space="preserve">Proposal 3: </w:t>
            </w:r>
            <w:r w:rsidRPr="000C0FFC">
              <w:rPr>
                <w:b/>
                <w:sz w:val="16"/>
                <w:szCs w:val="16"/>
                <w:lang w:eastAsia="zh-CN"/>
              </w:rPr>
              <w:t>RAN4 to conclude that no feasibility issue is identified from RRM perspective for carrier phase measurement in RRC_INACTIVE.</w:t>
            </w:r>
          </w:p>
          <w:p w14:paraId="6A48B15C" w14:textId="16E380A9" w:rsidR="00851E7B" w:rsidRPr="00C30B8C" w:rsidRDefault="000C0FFC" w:rsidP="00C30B8C">
            <w:pPr>
              <w:spacing w:after="120"/>
              <w:rPr>
                <w:b/>
                <w:sz w:val="16"/>
                <w:szCs w:val="16"/>
                <w:lang w:val="en-US" w:eastAsia="zh-CN"/>
              </w:rPr>
            </w:pPr>
            <w:r w:rsidRPr="000C0FFC">
              <w:rPr>
                <w:b/>
                <w:sz w:val="16"/>
                <w:szCs w:val="16"/>
                <w:lang w:val="en-US" w:eastAsia="zh-CN"/>
              </w:rPr>
              <w:t xml:space="preserve">Proposal 4: Consider the following Text Proposals as inputs from RRM perspective to </w:t>
            </w:r>
            <w:r w:rsidRPr="000C0FFC">
              <w:rPr>
                <w:b/>
                <w:sz w:val="16"/>
                <w:szCs w:val="16"/>
                <w:lang w:eastAsia="zh-CN"/>
              </w:rPr>
              <w:t>TR 38.859.</w:t>
            </w:r>
          </w:p>
        </w:tc>
      </w:tr>
      <w:tr w:rsidR="00851E7B" w:rsidRPr="00C30B8C" w14:paraId="0418445A" w14:textId="77777777" w:rsidTr="00851E7B">
        <w:trPr>
          <w:trHeight w:val="468"/>
        </w:trPr>
        <w:tc>
          <w:tcPr>
            <w:tcW w:w="1622" w:type="dxa"/>
          </w:tcPr>
          <w:p w14:paraId="71A51D41" w14:textId="1DDEA4EB" w:rsidR="00851E7B" w:rsidRPr="00C30B8C" w:rsidRDefault="00E06BD6" w:rsidP="00C30B8C">
            <w:pPr>
              <w:spacing w:after="0"/>
              <w:rPr>
                <w:sz w:val="16"/>
                <w:szCs w:val="16"/>
              </w:rPr>
            </w:pPr>
            <w:hyperlink r:id="rId18" w:history="1">
              <w:r w:rsidR="00851E7B" w:rsidRPr="00C30B8C">
                <w:rPr>
                  <w:rStyle w:val="Hyperlink"/>
                  <w:b/>
                  <w:bCs/>
                  <w:sz w:val="16"/>
                  <w:szCs w:val="16"/>
                </w:rPr>
                <w:t>R4-2219772</w:t>
              </w:r>
            </w:hyperlink>
          </w:p>
        </w:tc>
        <w:tc>
          <w:tcPr>
            <w:tcW w:w="1424" w:type="dxa"/>
          </w:tcPr>
          <w:p w14:paraId="66602C84" w14:textId="00FB5380" w:rsidR="00851E7B" w:rsidRPr="00C30B8C" w:rsidRDefault="00851E7B" w:rsidP="00C30B8C">
            <w:pPr>
              <w:spacing w:after="0"/>
              <w:rPr>
                <w:sz w:val="16"/>
                <w:szCs w:val="16"/>
              </w:rPr>
            </w:pPr>
            <w:r w:rsidRPr="00C30B8C">
              <w:rPr>
                <w:sz w:val="16"/>
                <w:szCs w:val="16"/>
              </w:rPr>
              <w:t>Nokia, Nokia Shanghai Bell</w:t>
            </w:r>
          </w:p>
        </w:tc>
        <w:tc>
          <w:tcPr>
            <w:tcW w:w="6585" w:type="dxa"/>
          </w:tcPr>
          <w:p w14:paraId="1695F0E1" w14:textId="77777777" w:rsidR="008B462D" w:rsidRPr="00C30B8C" w:rsidRDefault="008B462D" w:rsidP="00C30B8C">
            <w:pPr>
              <w:spacing w:after="120"/>
              <w:rPr>
                <w:b/>
                <w:bCs/>
                <w:sz w:val="16"/>
                <w:szCs w:val="16"/>
              </w:rPr>
            </w:pPr>
            <w:r w:rsidRPr="00C30B8C">
              <w:rPr>
                <w:b/>
                <w:bCs/>
                <w:sz w:val="16"/>
                <w:szCs w:val="16"/>
              </w:rPr>
              <w:t>Proposal 1: RAN4 to consider RRM impacts for NR carrier phase measurements for single CC/PFL scenario during feasibility study and for multiple CCs/PFLs scenario during the WI phase.</w:t>
            </w:r>
          </w:p>
          <w:p w14:paraId="1146B4FE" w14:textId="77777777" w:rsidR="008B462D" w:rsidRPr="00C30B8C" w:rsidRDefault="008B462D" w:rsidP="00C30B8C">
            <w:pPr>
              <w:spacing w:after="120"/>
              <w:rPr>
                <w:b/>
                <w:bCs/>
                <w:sz w:val="16"/>
                <w:szCs w:val="16"/>
              </w:rPr>
            </w:pPr>
            <w:r w:rsidRPr="00C30B8C">
              <w:rPr>
                <w:b/>
                <w:bCs/>
                <w:sz w:val="16"/>
                <w:szCs w:val="16"/>
              </w:rPr>
              <w:t>Proposal 2: Carrier phase measurements for multiple CCs/PFLs are assumed to be performed in TDM manner as starting point.</w:t>
            </w:r>
          </w:p>
          <w:p w14:paraId="12989EFE" w14:textId="609A322A" w:rsidR="00851E7B" w:rsidRPr="00C30B8C" w:rsidRDefault="008B462D" w:rsidP="00C30B8C">
            <w:pPr>
              <w:spacing w:after="120"/>
              <w:rPr>
                <w:b/>
                <w:bCs/>
                <w:sz w:val="16"/>
                <w:szCs w:val="16"/>
              </w:rPr>
            </w:pPr>
            <w:r w:rsidRPr="00C30B8C">
              <w:rPr>
                <w:b/>
                <w:bCs/>
                <w:sz w:val="16"/>
                <w:szCs w:val="16"/>
              </w:rPr>
              <w:t xml:space="preserve">Proposal 3: RAN4 to investigate support of NR carrier phase measurements for RRC_CONNECTED and RRC_INACTIVE states and to </w:t>
            </w:r>
            <w:proofErr w:type="spellStart"/>
            <w:r w:rsidRPr="00C30B8C">
              <w:rPr>
                <w:b/>
                <w:bCs/>
                <w:sz w:val="16"/>
                <w:szCs w:val="16"/>
              </w:rPr>
              <w:t>analyze</w:t>
            </w:r>
            <w:proofErr w:type="spellEnd"/>
            <w:r w:rsidRPr="00C30B8C">
              <w:rPr>
                <w:b/>
                <w:bCs/>
                <w:sz w:val="16"/>
                <w:szCs w:val="16"/>
              </w:rPr>
              <w:t xml:space="preserve"> feasibility on high level for RRC_IDLE state in the current study.</w:t>
            </w:r>
          </w:p>
        </w:tc>
      </w:tr>
    </w:tbl>
    <w:p w14:paraId="73647B3C" w14:textId="77777777" w:rsidR="00DD19DE" w:rsidRDefault="00DD19DE" w:rsidP="00DD19DE"/>
    <w:p w14:paraId="71F8A792" w14:textId="77777777" w:rsidR="006D4B9B" w:rsidRPr="006D4B9B" w:rsidRDefault="006D4B9B" w:rsidP="006D4B9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5856BB4"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r w:rsidR="00DD19DE" w:rsidRPr="00035C50">
        <w:rPr>
          <w:rFonts w:hint="eastAsia"/>
          <w:i/>
          <w:color w:val="0070C0"/>
        </w:rPr>
        <w:t>.</w:t>
      </w:r>
      <w:proofErr w:type="gramEnd"/>
    </w:p>
    <w:p w14:paraId="0734800A" w14:textId="5465C0AA"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D200B1">
        <w:rPr>
          <w:sz w:val="24"/>
          <w:szCs w:val="16"/>
        </w:rPr>
        <w:t xml:space="preserve">: </w:t>
      </w:r>
      <w:r w:rsidR="00D200B1" w:rsidRPr="00D200B1">
        <w:rPr>
          <w:sz w:val="24"/>
          <w:szCs w:val="16"/>
        </w:rPr>
        <w:t>RAN4 study on carrier phase measurements</w:t>
      </w:r>
    </w:p>
    <w:p w14:paraId="0420B56F" w14:textId="71966226"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AEFF7A2" w14:textId="588E5956" w:rsidR="001137DB" w:rsidRDefault="001137DB" w:rsidP="001137DB">
      <w:pPr>
        <w:pStyle w:val="ListParagraph"/>
        <w:numPr>
          <w:ilvl w:val="0"/>
          <w:numId w:val="26"/>
        </w:numPr>
        <w:spacing w:after="120"/>
        <w:ind w:firstLineChars="0"/>
        <w:rPr>
          <w:i/>
          <w:iCs/>
        </w:rPr>
      </w:pPr>
      <w:r w:rsidRPr="001F0EE9">
        <w:rPr>
          <w:i/>
          <w:iCs/>
        </w:rPr>
        <w:t>In the WF in R4-2217257 the following was agreed at RAN4#104bis-e:</w:t>
      </w:r>
    </w:p>
    <w:p w14:paraId="31404DA8" w14:textId="091E2A8B" w:rsidR="001137DB" w:rsidRPr="009D0856" w:rsidRDefault="009D0856" w:rsidP="00DD19DE">
      <w:pPr>
        <w:pStyle w:val="ListParagraph"/>
        <w:numPr>
          <w:ilvl w:val="1"/>
          <w:numId w:val="26"/>
        </w:numPr>
        <w:ind w:firstLineChars="0"/>
        <w:rPr>
          <w:i/>
          <w:iCs/>
        </w:rPr>
      </w:pPr>
      <w:r w:rsidRPr="009D0856">
        <w:rPr>
          <w:i/>
          <w:iCs/>
        </w:rPr>
        <w:lastRenderedPageBreak/>
        <w:t>RAN4 wait for conclusive RAN1 outcome on carrier phase measurements before starting RAN4 feasibility study on carrier phase measurement aspects</w:t>
      </w:r>
    </w:p>
    <w:p w14:paraId="75DD26D5" w14:textId="238BF7D2" w:rsidR="00DD19DE" w:rsidRDefault="00DD19DE" w:rsidP="00DD19DE">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Pr="00004165">
        <w:rPr>
          <w:i/>
          <w:color w:val="0070C0"/>
          <w:lang w:val="en-US" w:eastAsia="zh-CN"/>
        </w:rPr>
        <w:t>meeting</w:t>
      </w:r>
      <w:r>
        <w:rPr>
          <w:i/>
          <w:color w:val="0070C0"/>
          <w:lang w:val="en-US" w:eastAsia="zh-CN"/>
        </w:rPr>
        <w:t>:</w:t>
      </w:r>
    </w:p>
    <w:p w14:paraId="4027AC78" w14:textId="5D51BB9A" w:rsidR="00DD19DE" w:rsidRPr="00045592" w:rsidRDefault="00DD19DE" w:rsidP="00526CEB">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D200B1">
        <w:rPr>
          <w:b/>
          <w:color w:val="0070C0"/>
          <w:u w:val="single"/>
          <w:lang w:eastAsia="ko-KR"/>
        </w:rPr>
        <w:t>-1</w:t>
      </w:r>
      <w:r w:rsidRPr="00045592">
        <w:rPr>
          <w:b/>
          <w:color w:val="0070C0"/>
          <w:u w:val="single"/>
          <w:lang w:eastAsia="ko-KR"/>
        </w:rPr>
        <w:t xml:space="preserve">: </w:t>
      </w:r>
      <w:r w:rsidR="00F06A91" w:rsidRPr="00F06A91">
        <w:rPr>
          <w:b/>
          <w:color w:val="0070C0"/>
          <w:u w:val="single"/>
          <w:lang w:eastAsia="ko-KR"/>
        </w:rPr>
        <w:t>When to initiate RAN4 study carrier phase measurements?</w:t>
      </w:r>
      <w:r w:rsidR="008C1440">
        <w:rPr>
          <w:b/>
          <w:color w:val="0070C0"/>
          <w:u w:val="single"/>
          <w:lang w:eastAsia="ko-KR"/>
        </w:rPr>
        <w:t xml:space="preserve"> </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1AEF45AD"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8C1440">
        <w:rPr>
          <w:rFonts w:eastAsia="SimSun"/>
          <w:color w:val="0070C0"/>
          <w:szCs w:val="24"/>
          <w:lang w:eastAsia="zh-CN"/>
        </w:rPr>
        <w:t>E///</w:t>
      </w:r>
    </w:p>
    <w:p w14:paraId="4D242EE8" w14:textId="02609892" w:rsidR="00445DC4" w:rsidRDefault="00445DC4" w:rsidP="00F06A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45DC4">
        <w:rPr>
          <w:rFonts w:eastAsia="SimSun"/>
          <w:color w:val="0070C0"/>
          <w:szCs w:val="24"/>
          <w:lang w:eastAsia="zh-CN"/>
        </w:rPr>
        <w:t>Based on observation 1, RAN4 should uphold its previous agreement on RRM impact of carrier phase measurement for positioning.</w:t>
      </w:r>
    </w:p>
    <w:p w14:paraId="3097C008" w14:textId="34BD2490" w:rsidR="00584FBB" w:rsidRDefault="00584FBB" w:rsidP="00584FB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HW</w:t>
      </w:r>
    </w:p>
    <w:p w14:paraId="4EC9D907" w14:textId="5687528B" w:rsidR="00584FBB" w:rsidRPr="00584FBB" w:rsidRDefault="00584FBB" w:rsidP="00A07A4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84FBB">
        <w:rPr>
          <w:rFonts w:eastAsia="SimSun"/>
          <w:color w:val="0070C0"/>
          <w:szCs w:val="24"/>
          <w:lang w:eastAsia="zh-CN"/>
        </w:rPr>
        <w:t>RAN4 to conclude that no feasibility issue is identified from RRM perspective for carrier phase measurement.</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32B4696B" w:rsidR="00DD19DE" w:rsidRPr="00045592" w:rsidRDefault="00F06A91"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37402C16" w14:textId="6531C4C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A63978">
        <w:rPr>
          <w:sz w:val="24"/>
          <w:szCs w:val="16"/>
        </w:rPr>
        <w:t xml:space="preserve">: </w:t>
      </w:r>
      <w:r w:rsidR="00A63978" w:rsidRPr="00A63978">
        <w:rPr>
          <w:sz w:val="24"/>
          <w:szCs w:val="16"/>
        </w:rPr>
        <w:t>Conditions/assumptions for carrier phase measurements</w:t>
      </w:r>
    </w:p>
    <w:p w14:paraId="33E81C83" w14:textId="4A94A881" w:rsidR="00DD19DE" w:rsidRDefault="00DD19DE" w:rsidP="005161CB">
      <w:pPr>
        <w:spacing w:after="120"/>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5E83719A" w14:textId="7EEE09F4" w:rsidR="0092404B" w:rsidRDefault="0092404B" w:rsidP="00DD19DE">
      <w:pPr>
        <w:pStyle w:val="ListParagraph"/>
        <w:numPr>
          <w:ilvl w:val="0"/>
          <w:numId w:val="26"/>
        </w:numPr>
        <w:spacing w:after="120"/>
        <w:ind w:firstLineChars="0"/>
        <w:rPr>
          <w:i/>
          <w:iCs/>
        </w:rPr>
      </w:pPr>
      <w:r w:rsidRPr="001F0EE9">
        <w:rPr>
          <w:i/>
          <w:iCs/>
        </w:rPr>
        <w:t>In the WF in R4-2217257 the following was agreed at RAN4#104bis-e:</w:t>
      </w:r>
    </w:p>
    <w:p w14:paraId="0D00C77F" w14:textId="0B9AE543" w:rsidR="0092404B" w:rsidRPr="00154C68" w:rsidRDefault="00154C68" w:rsidP="00154C68">
      <w:pPr>
        <w:pStyle w:val="ListParagraph"/>
        <w:numPr>
          <w:ilvl w:val="1"/>
          <w:numId w:val="26"/>
        </w:numPr>
        <w:ind w:firstLineChars="0"/>
        <w:rPr>
          <w:i/>
          <w:iCs/>
        </w:rPr>
      </w:pPr>
      <w:r w:rsidRPr="00154C68">
        <w:rPr>
          <w:i/>
          <w:iCs/>
        </w:rPr>
        <w:t>If carrier phase measurement is considered feasible based on RAN1 outcome, then further discuss if single carrier PRS/SRS transmission can be prioritized for the RRM impact study</w:t>
      </w:r>
      <w:r>
        <w:rPr>
          <w:i/>
          <w:iCs/>
        </w:rPr>
        <w:t>.</w:t>
      </w:r>
    </w:p>
    <w:p w14:paraId="0EECEC8C" w14:textId="4D9D816C" w:rsidR="005161CB" w:rsidRDefault="00DD19DE" w:rsidP="005161CB">
      <w:pPr>
        <w:spacing w:after="120"/>
        <w:rPr>
          <w:i/>
          <w:color w:val="0070C0"/>
          <w:lang w:val="en-US" w:eastAsia="zh-CN"/>
        </w:rPr>
      </w:pPr>
      <w:r>
        <w:rPr>
          <w:i/>
          <w:color w:val="0070C0"/>
          <w:lang w:val="en-US" w:eastAsia="zh-CN"/>
        </w:rPr>
        <w:t>Open issues and c</w:t>
      </w:r>
      <w:r w:rsidR="00A10D11">
        <w:rPr>
          <w:rFonts w:hint="eastAsia"/>
          <w:i/>
          <w:color w:val="0070C0"/>
          <w:lang w:val="en-US" w:eastAsia="zh-CN"/>
        </w:rPr>
        <w:t xml:space="preserve">andidate options before </w:t>
      </w:r>
      <w:r w:rsidR="00A10D11">
        <w:rPr>
          <w:i/>
          <w:color w:val="0070C0"/>
          <w:lang w:val="en-US" w:eastAsia="zh-CN"/>
        </w:rPr>
        <w:t xml:space="preserve">f2f </w:t>
      </w:r>
      <w:r w:rsidRPr="009415B0">
        <w:rPr>
          <w:rFonts w:hint="eastAsia"/>
          <w:i/>
          <w:color w:val="0070C0"/>
          <w:lang w:val="en-US" w:eastAsia="zh-CN"/>
        </w:rPr>
        <w:t>meeting:</w:t>
      </w:r>
    </w:p>
    <w:p w14:paraId="2E7AF8CF" w14:textId="4BEF6143" w:rsidR="005161CB" w:rsidRPr="005161CB" w:rsidRDefault="00AD11B7" w:rsidP="005161CB">
      <w:pPr>
        <w:pStyle w:val="ListParagraph"/>
        <w:numPr>
          <w:ilvl w:val="0"/>
          <w:numId w:val="26"/>
        </w:numPr>
        <w:ind w:firstLineChars="0"/>
        <w:rPr>
          <w:i/>
          <w:lang w:val="en-US" w:eastAsia="zh-CN"/>
        </w:rPr>
      </w:pPr>
      <w:r>
        <w:rPr>
          <w:i/>
          <w:lang w:val="en-US" w:eastAsia="zh-CN"/>
        </w:rPr>
        <w:t xml:space="preserve">Discussion on </w:t>
      </w:r>
      <w:r w:rsidR="00325386">
        <w:rPr>
          <w:i/>
          <w:lang w:val="en-US" w:eastAsia="zh-CN"/>
        </w:rPr>
        <w:t>number of carriers</w:t>
      </w:r>
    </w:p>
    <w:p w14:paraId="4974FFE0" w14:textId="5EDD2B25" w:rsidR="00DD19DE" w:rsidRPr="00045592" w:rsidRDefault="00DD19DE" w:rsidP="005161CB">
      <w:pPr>
        <w:spacing w:before="120"/>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EE2C22">
        <w:rPr>
          <w:b/>
          <w:color w:val="0070C0"/>
          <w:u w:val="single"/>
          <w:lang w:eastAsia="ko-KR"/>
        </w:rPr>
        <w:t>-1</w:t>
      </w:r>
      <w:r w:rsidRPr="00045592">
        <w:rPr>
          <w:b/>
          <w:color w:val="0070C0"/>
          <w:u w:val="single"/>
          <w:lang w:eastAsia="ko-KR"/>
        </w:rPr>
        <w:t xml:space="preserve">: </w:t>
      </w:r>
      <w:r w:rsidR="003A4D7B">
        <w:rPr>
          <w:b/>
          <w:color w:val="0070C0"/>
          <w:u w:val="single"/>
          <w:lang w:eastAsia="ko-KR"/>
        </w:rPr>
        <w:t>Number of carriers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1CD08EF0"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A24BB">
        <w:rPr>
          <w:rFonts w:eastAsia="SimSun"/>
          <w:color w:val="0070C0"/>
          <w:szCs w:val="24"/>
          <w:lang w:eastAsia="zh-CN"/>
        </w:rPr>
        <w:t>Nokia</w:t>
      </w:r>
    </w:p>
    <w:p w14:paraId="638524D6" w14:textId="34B7F993" w:rsidR="00DD19DE" w:rsidRDefault="002555DE" w:rsidP="002555D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555DE">
        <w:rPr>
          <w:rFonts w:eastAsia="SimSun"/>
          <w:color w:val="0070C0"/>
          <w:szCs w:val="24"/>
          <w:lang w:eastAsia="zh-CN"/>
        </w:rPr>
        <w:t>RAN4 to consider RRM impacts for NR carrier phase measurements for single CC/PFL scenario during feasibility study and for multiple CCs/PFLs scenario during the WI phase.</w:t>
      </w:r>
    </w:p>
    <w:p w14:paraId="20CE8CF3" w14:textId="55935995" w:rsidR="00CC44D8" w:rsidRDefault="00CC44D8" w:rsidP="00CC44D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HW</w:t>
      </w:r>
    </w:p>
    <w:p w14:paraId="676E40CE" w14:textId="67C5B9F3" w:rsidR="00916BCC" w:rsidRPr="00CC44D8" w:rsidRDefault="00916BCC" w:rsidP="00CC44D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916BCC">
        <w:rPr>
          <w:rFonts w:eastAsia="SimSun"/>
          <w:color w:val="0070C0"/>
          <w:szCs w:val="24"/>
          <w:lang w:eastAsia="zh-CN"/>
        </w:rPr>
        <w:t>Single carrier PRS/SRS transmission is prioritized for the RRM impacts of carrier phase measurement.</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5B95D647" w:rsidR="00DD19DE" w:rsidRPr="002555DE" w:rsidRDefault="002555DE" w:rsidP="002555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4AB5092B" w14:textId="7DC80DD2" w:rsidR="005E38ED" w:rsidRPr="00045592" w:rsidRDefault="005E38ED" w:rsidP="00916BCC">
      <w:pPr>
        <w:spacing w:before="24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sidR="00BC4DE8">
        <w:rPr>
          <w:b/>
          <w:color w:val="0070C0"/>
          <w:u w:val="single"/>
          <w:lang w:eastAsia="ko-KR"/>
        </w:rPr>
        <w:t xml:space="preserve">Handling multiple </w:t>
      </w:r>
      <w:r>
        <w:rPr>
          <w:b/>
          <w:color w:val="0070C0"/>
          <w:u w:val="single"/>
          <w:lang w:eastAsia="ko-KR"/>
        </w:rPr>
        <w:t>carriers</w:t>
      </w:r>
    </w:p>
    <w:p w14:paraId="1E2D933C" w14:textId="77777777" w:rsidR="005E38ED" w:rsidRPr="00045592" w:rsidRDefault="005E38ED" w:rsidP="005E38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5762BC1" w14:textId="57C473E7" w:rsidR="005E38ED" w:rsidRDefault="005E38ED" w:rsidP="005E38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9A24BB">
        <w:rPr>
          <w:rFonts w:eastAsia="SimSun"/>
          <w:color w:val="0070C0"/>
          <w:szCs w:val="24"/>
          <w:lang w:eastAsia="zh-CN"/>
        </w:rPr>
        <w:t>Nokia</w:t>
      </w:r>
    </w:p>
    <w:p w14:paraId="2852B76C" w14:textId="091B9D3E" w:rsidR="00BC4DE8" w:rsidRPr="002555DE" w:rsidRDefault="00BC4DE8" w:rsidP="005E38E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C4DE8">
        <w:rPr>
          <w:rFonts w:eastAsia="SimSun"/>
          <w:color w:val="0070C0"/>
          <w:szCs w:val="24"/>
          <w:lang w:eastAsia="zh-CN"/>
        </w:rPr>
        <w:t>Carrier phase measurements for multiple CCs/PFLs are assumed to be performed in TDM manner as starting point.</w:t>
      </w:r>
    </w:p>
    <w:p w14:paraId="1936D569" w14:textId="77777777" w:rsidR="005E38ED" w:rsidRPr="00045592" w:rsidRDefault="005E38ED" w:rsidP="005E38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7A5D9AF" w14:textId="77777777" w:rsidR="005E38ED" w:rsidRPr="002555DE" w:rsidRDefault="005E38ED" w:rsidP="005E38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p>
    <w:p w14:paraId="54EABA54" w14:textId="665B1106" w:rsidR="00AF5E33" w:rsidRPr="00805BE8" w:rsidRDefault="00AF5E33" w:rsidP="00AF5E3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w:t>
      </w:r>
      <w:r w:rsidR="00DE79F6" w:rsidRPr="00DE79F6">
        <w:rPr>
          <w:sz w:val="24"/>
          <w:szCs w:val="16"/>
        </w:rPr>
        <w:t>Applicable RRC state for carrier phase measurements</w:t>
      </w:r>
    </w:p>
    <w:p w14:paraId="4BFB1935" w14:textId="77777777" w:rsidR="00AF5E33" w:rsidRDefault="00AF5E33" w:rsidP="00AF5E33">
      <w:pPr>
        <w:spacing w:after="120"/>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B02E748" w14:textId="77777777" w:rsidR="00AF5E33" w:rsidRDefault="00AF5E33" w:rsidP="00AF5E33">
      <w:pPr>
        <w:pStyle w:val="ListParagraph"/>
        <w:numPr>
          <w:ilvl w:val="0"/>
          <w:numId w:val="26"/>
        </w:numPr>
        <w:spacing w:after="120"/>
        <w:ind w:firstLineChars="0"/>
        <w:rPr>
          <w:i/>
          <w:iCs/>
        </w:rPr>
      </w:pPr>
      <w:r w:rsidRPr="001F0EE9">
        <w:rPr>
          <w:i/>
          <w:iCs/>
        </w:rPr>
        <w:lastRenderedPageBreak/>
        <w:t>In the WF in R4-2217257 the following was agreed at RAN4#104bis-e:</w:t>
      </w:r>
    </w:p>
    <w:p w14:paraId="61A8AA4F" w14:textId="2010AE27" w:rsidR="00853BE2" w:rsidRPr="00853BE2" w:rsidRDefault="00853BE2" w:rsidP="00853BE2">
      <w:pPr>
        <w:pStyle w:val="ListParagraph"/>
        <w:numPr>
          <w:ilvl w:val="1"/>
          <w:numId w:val="26"/>
        </w:numPr>
        <w:ind w:firstLineChars="0"/>
        <w:rPr>
          <w:i/>
          <w:iCs/>
        </w:rPr>
      </w:pPr>
      <w:r w:rsidRPr="00853BE2">
        <w:rPr>
          <w:i/>
          <w:iCs/>
        </w:rPr>
        <w:t>If carrier phase measurement is considered feasible based on RAN1 outcome, then further investigate if carrier phase measurement is also supported in RRC_INACTIVE.</w:t>
      </w:r>
    </w:p>
    <w:p w14:paraId="0ED7ED60" w14:textId="77777777" w:rsidR="00AF5E33" w:rsidRDefault="00AF5E33" w:rsidP="00AF5E33">
      <w:pPr>
        <w:spacing w:after="120"/>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sidRPr="009415B0">
        <w:rPr>
          <w:rFonts w:hint="eastAsia"/>
          <w:i/>
          <w:color w:val="0070C0"/>
          <w:lang w:val="en-US" w:eastAsia="zh-CN"/>
        </w:rPr>
        <w:t>meeting:</w:t>
      </w:r>
    </w:p>
    <w:p w14:paraId="0CBA2F47" w14:textId="4EDFF02A" w:rsidR="00AF5E33" w:rsidRPr="00325386" w:rsidRDefault="00325386" w:rsidP="00325386">
      <w:pPr>
        <w:pStyle w:val="ListParagraph"/>
        <w:numPr>
          <w:ilvl w:val="0"/>
          <w:numId w:val="26"/>
        </w:numPr>
        <w:ind w:firstLineChars="0"/>
        <w:rPr>
          <w:i/>
          <w:lang w:val="en-US" w:eastAsia="zh-CN"/>
        </w:rPr>
      </w:pPr>
      <w:r w:rsidRPr="00325386">
        <w:rPr>
          <w:i/>
          <w:lang w:val="en-US" w:eastAsia="zh-CN"/>
        </w:rPr>
        <w:t xml:space="preserve">Discussion on </w:t>
      </w:r>
      <w:r>
        <w:rPr>
          <w:i/>
          <w:lang w:val="en-US" w:eastAsia="zh-CN"/>
        </w:rPr>
        <w:t xml:space="preserve">applicability in </w:t>
      </w:r>
      <w:r w:rsidRPr="00853BE2">
        <w:rPr>
          <w:i/>
          <w:iCs/>
        </w:rPr>
        <w:t>RRC_INACTIVE</w:t>
      </w:r>
    </w:p>
    <w:p w14:paraId="5DB4817F" w14:textId="332C4B00" w:rsidR="00AF5E33" w:rsidRPr="00045592" w:rsidRDefault="00AF5E33" w:rsidP="00AF5E33">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AD11B7">
        <w:rPr>
          <w:b/>
          <w:color w:val="0070C0"/>
          <w:u w:val="single"/>
          <w:lang w:eastAsia="ko-KR"/>
        </w:rPr>
        <w:t>3</w:t>
      </w:r>
      <w:r>
        <w:rPr>
          <w:b/>
          <w:color w:val="0070C0"/>
          <w:u w:val="single"/>
          <w:lang w:eastAsia="ko-KR"/>
        </w:rPr>
        <w:t>-1</w:t>
      </w:r>
      <w:r w:rsidRPr="00045592">
        <w:rPr>
          <w:b/>
          <w:color w:val="0070C0"/>
          <w:u w:val="single"/>
          <w:lang w:eastAsia="ko-KR"/>
        </w:rPr>
        <w:t xml:space="preserve">: </w:t>
      </w:r>
      <w:r w:rsidR="00E00658" w:rsidRPr="00E00658">
        <w:rPr>
          <w:b/>
          <w:color w:val="0070C0"/>
          <w:u w:val="single"/>
          <w:lang w:eastAsia="ko-KR"/>
        </w:rPr>
        <w:t xml:space="preserve">Carrier phase measurements in RRC_CONNECTED </w:t>
      </w:r>
      <w:r w:rsidR="00E00658">
        <w:rPr>
          <w:b/>
          <w:color w:val="0070C0"/>
          <w:u w:val="single"/>
          <w:lang w:eastAsia="ko-KR"/>
        </w:rPr>
        <w:t xml:space="preserve">and </w:t>
      </w:r>
      <w:r w:rsidR="00E00658" w:rsidRPr="00E00658">
        <w:rPr>
          <w:b/>
          <w:color w:val="0070C0"/>
          <w:u w:val="single"/>
          <w:lang w:eastAsia="ko-KR"/>
        </w:rPr>
        <w:t>RRC_INACTIVE</w:t>
      </w:r>
    </w:p>
    <w:p w14:paraId="70D8C2A5" w14:textId="77777777" w:rsidR="00AF5E33" w:rsidRPr="00045592" w:rsidRDefault="00AF5E33" w:rsidP="00AF5E3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6B02828" w14:textId="77777777" w:rsidR="00AF5E33" w:rsidRDefault="00AF5E33" w:rsidP="00AF5E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Nokia</w:t>
      </w:r>
    </w:p>
    <w:p w14:paraId="3B6501A4" w14:textId="7C1AB5C7" w:rsidR="00F6731A" w:rsidRDefault="00F6731A" w:rsidP="00AF5E3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731A">
        <w:rPr>
          <w:rFonts w:eastAsia="SimSun"/>
          <w:color w:val="0070C0"/>
          <w:szCs w:val="24"/>
          <w:lang w:eastAsia="zh-CN"/>
        </w:rPr>
        <w:t xml:space="preserve">RAN4 to investigate support of NR carrier phase measurements for RRC_CONNECTED and RRC_INACTIVE states and to </w:t>
      </w:r>
      <w:proofErr w:type="spellStart"/>
      <w:r w:rsidRPr="00F6731A">
        <w:rPr>
          <w:rFonts w:eastAsia="SimSun"/>
          <w:color w:val="0070C0"/>
          <w:szCs w:val="24"/>
          <w:lang w:eastAsia="zh-CN"/>
        </w:rPr>
        <w:t>analyze</w:t>
      </w:r>
      <w:proofErr w:type="spellEnd"/>
      <w:r w:rsidRPr="00F6731A">
        <w:rPr>
          <w:rFonts w:eastAsia="SimSun"/>
          <w:color w:val="0070C0"/>
          <w:szCs w:val="24"/>
          <w:lang w:eastAsia="zh-CN"/>
        </w:rPr>
        <w:t xml:space="preserve"> feasibility on high level for RRC_IDLE state in the current study.</w:t>
      </w:r>
    </w:p>
    <w:p w14:paraId="2148804B" w14:textId="77777777" w:rsidR="00AF5E33" w:rsidRDefault="00AF5E33" w:rsidP="00AF5E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 xml:space="preserve">: </w:t>
      </w:r>
      <w:r>
        <w:rPr>
          <w:rFonts w:eastAsia="SimSun"/>
          <w:color w:val="0070C0"/>
          <w:szCs w:val="24"/>
          <w:lang w:eastAsia="zh-CN"/>
        </w:rPr>
        <w:t>HW</w:t>
      </w:r>
    </w:p>
    <w:p w14:paraId="49E14E1D" w14:textId="5DCF8683" w:rsidR="00C22386" w:rsidRPr="00CC44D8" w:rsidRDefault="00C22386" w:rsidP="00AF5E3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22386">
        <w:rPr>
          <w:rFonts w:eastAsia="SimSun"/>
          <w:color w:val="0070C0"/>
          <w:szCs w:val="24"/>
          <w:lang w:eastAsia="zh-CN"/>
        </w:rPr>
        <w:t>RAN4 to conclude that no feasibility issue is identified from RRM perspective for carrier phase measurement in RRC_INACTIVE.</w:t>
      </w:r>
    </w:p>
    <w:p w14:paraId="291538D0" w14:textId="77777777" w:rsidR="00AF5E33" w:rsidRPr="00045592" w:rsidRDefault="00AF5E33" w:rsidP="00AF5E3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E314188" w14:textId="79ADB128" w:rsidR="00AF5E33" w:rsidRPr="002555DE" w:rsidRDefault="00AF5E33" w:rsidP="00AF5E3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the proposal</w:t>
      </w:r>
      <w:r w:rsidR="00E00658">
        <w:rPr>
          <w:rFonts w:eastAsia="SimSun"/>
          <w:color w:val="0070C0"/>
          <w:szCs w:val="24"/>
          <w:lang w:eastAsia="zh-CN"/>
        </w:rPr>
        <w:t>s</w:t>
      </w:r>
    </w:p>
    <w:p w14:paraId="6D7A065C" w14:textId="78EB6866" w:rsidR="00036AA7" w:rsidRPr="00805BE8" w:rsidRDefault="00036AA7" w:rsidP="00036AA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2-4: </w:t>
      </w:r>
      <w:r>
        <w:rPr>
          <w:sz w:val="24"/>
          <w:szCs w:val="24"/>
          <w:lang w:val="en-US"/>
        </w:rPr>
        <w:t>Capturing overall agreements</w:t>
      </w:r>
    </w:p>
    <w:p w14:paraId="7D52F6B9" w14:textId="1C231319" w:rsidR="00036AA7" w:rsidRPr="00805BE8" w:rsidRDefault="00036AA7" w:rsidP="00036AA7">
      <w:pPr>
        <w:rPr>
          <w:b/>
          <w:color w:val="0070C0"/>
          <w:u w:val="single"/>
          <w:lang w:eastAsia="ko-KR"/>
        </w:rPr>
      </w:pPr>
      <w:r w:rsidRPr="00805BE8">
        <w:rPr>
          <w:b/>
          <w:color w:val="0070C0"/>
          <w:u w:val="single"/>
          <w:lang w:eastAsia="ko-KR"/>
        </w:rPr>
        <w:t xml:space="preserve">Issue </w:t>
      </w:r>
      <w:r w:rsidR="00D12E57">
        <w:rPr>
          <w:b/>
          <w:color w:val="0070C0"/>
          <w:u w:val="single"/>
          <w:lang w:eastAsia="ko-KR"/>
        </w:rPr>
        <w:t>2-4-1</w:t>
      </w:r>
      <w:r w:rsidRPr="00805BE8">
        <w:rPr>
          <w:b/>
          <w:color w:val="0070C0"/>
          <w:u w:val="single"/>
          <w:lang w:eastAsia="ko-KR"/>
        </w:rPr>
        <w:t xml:space="preserve">: </w:t>
      </w:r>
      <w:r>
        <w:rPr>
          <w:b/>
          <w:color w:val="0070C0"/>
          <w:u w:val="single"/>
          <w:lang w:eastAsia="ko-KR"/>
        </w:rPr>
        <w:t xml:space="preserve">Text proposal to </w:t>
      </w:r>
      <w:r w:rsidRPr="00F41357">
        <w:rPr>
          <w:b/>
          <w:color w:val="0070C0"/>
          <w:u w:val="single"/>
          <w:lang w:eastAsia="ko-KR"/>
        </w:rPr>
        <w:t>TR 38.859</w:t>
      </w:r>
      <w:r>
        <w:rPr>
          <w:b/>
          <w:color w:val="0070C0"/>
          <w:u w:val="single"/>
          <w:lang w:eastAsia="ko-KR"/>
        </w:rPr>
        <w:t>:</w:t>
      </w:r>
    </w:p>
    <w:p w14:paraId="72D0086C" w14:textId="77777777" w:rsidR="00036AA7" w:rsidRPr="00636CF4" w:rsidRDefault="00036AA7" w:rsidP="00036AA7">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Proposals</w:t>
      </w:r>
    </w:p>
    <w:p w14:paraId="31E002C2" w14:textId="77777777" w:rsidR="00036AA7" w:rsidRDefault="00036AA7" w:rsidP="00036AA7">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636CF4">
        <w:rPr>
          <w:rFonts w:eastAsia="SimSun"/>
          <w:color w:val="0070C0"/>
          <w:lang w:eastAsia="zh-CN"/>
        </w:rPr>
        <w:t xml:space="preserve">Option 1: </w:t>
      </w:r>
      <w:r>
        <w:rPr>
          <w:rFonts w:eastAsia="SimSun"/>
          <w:color w:val="0070C0"/>
          <w:lang w:eastAsia="zh-CN"/>
        </w:rPr>
        <w:t>HW</w:t>
      </w:r>
    </w:p>
    <w:p w14:paraId="79D69920" w14:textId="77777777" w:rsidR="00036AA7" w:rsidRDefault="00036AA7" w:rsidP="00036AA7">
      <w:pPr>
        <w:pStyle w:val="ListParagraph"/>
        <w:numPr>
          <w:ilvl w:val="2"/>
          <w:numId w:val="4"/>
        </w:numPr>
        <w:overflowPunct/>
        <w:autoSpaceDE/>
        <w:autoSpaceDN/>
        <w:adjustRightInd/>
        <w:spacing w:after="120"/>
        <w:ind w:firstLineChars="0"/>
        <w:textAlignment w:val="auto"/>
        <w:rPr>
          <w:rFonts w:eastAsia="SimSun"/>
          <w:color w:val="0070C0"/>
          <w:lang w:eastAsia="zh-CN"/>
        </w:rPr>
      </w:pPr>
      <w:r w:rsidRPr="00F41357">
        <w:rPr>
          <w:rFonts w:eastAsia="SimSun"/>
          <w:color w:val="0070C0"/>
          <w:lang w:eastAsia="zh-CN"/>
        </w:rPr>
        <w:t>Consider the following Text Proposals as inputs from RRM perspective to TR 38.859.</w:t>
      </w:r>
    </w:p>
    <w:p w14:paraId="38BD59DC" w14:textId="121AAABD" w:rsidR="00036AA7" w:rsidRPr="00C657E2" w:rsidRDefault="00036AA7" w:rsidP="00036AA7">
      <w:pPr>
        <w:pStyle w:val="ListParagraph"/>
        <w:numPr>
          <w:ilvl w:val="3"/>
          <w:numId w:val="4"/>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 xml:space="preserve">TP in </w:t>
      </w:r>
      <w:r w:rsidRPr="005E5B58">
        <w:rPr>
          <w:rFonts w:eastAsia="SimSun"/>
          <w:color w:val="0070C0"/>
          <w:lang w:eastAsia="zh-CN"/>
        </w:rPr>
        <w:t>R4-221955</w:t>
      </w:r>
      <w:r w:rsidR="00D12E57">
        <w:rPr>
          <w:rFonts w:eastAsia="SimSun"/>
          <w:color w:val="0070C0"/>
          <w:lang w:eastAsia="zh-CN"/>
        </w:rPr>
        <w:t>3</w:t>
      </w:r>
    </w:p>
    <w:p w14:paraId="532D22DD" w14:textId="77777777" w:rsidR="00036AA7" w:rsidRPr="00636CF4" w:rsidRDefault="00036AA7" w:rsidP="00036AA7">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36CF4">
        <w:rPr>
          <w:rFonts w:eastAsia="SimSun"/>
          <w:color w:val="0070C0"/>
          <w:lang w:eastAsia="zh-CN"/>
        </w:rPr>
        <w:t>Recommended WF</w:t>
      </w:r>
    </w:p>
    <w:p w14:paraId="059F5F3E" w14:textId="4C76F693" w:rsidR="00036AA7" w:rsidRDefault="00036AA7" w:rsidP="00036AA7">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 xml:space="preserve">Further discuss the text proposal in </w:t>
      </w:r>
      <w:r w:rsidRPr="005E5B58">
        <w:rPr>
          <w:rFonts w:eastAsia="SimSun"/>
          <w:color w:val="0070C0"/>
          <w:lang w:eastAsia="zh-CN"/>
        </w:rPr>
        <w:t>R4-221955</w:t>
      </w:r>
      <w:r w:rsidR="00D12E57">
        <w:rPr>
          <w:rFonts w:eastAsia="SimSun"/>
          <w:color w:val="0070C0"/>
          <w:lang w:eastAsia="zh-CN"/>
        </w:rPr>
        <w:t>3</w:t>
      </w:r>
      <w:r>
        <w:rPr>
          <w:rFonts w:eastAsia="SimSun"/>
          <w:color w:val="0070C0"/>
          <w:lang w:eastAsia="zh-CN"/>
        </w:rPr>
        <w:t>.</w:t>
      </w:r>
    </w:p>
    <w:p w14:paraId="2A6A9707" w14:textId="15F2BC16" w:rsidR="0044420A" w:rsidRDefault="0044420A" w:rsidP="00DD19DE">
      <w:pPr>
        <w:rPr>
          <w:color w:val="0070C0"/>
          <w:lang w:val="en-US" w:eastAsia="zh-CN"/>
        </w:rPr>
      </w:pPr>
    </w:p>
    <w:sectPr w:rsidR="0044420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AA0F8" w14:textId="77777777" w:rsidR="00953CE5" w:rsidRDefault="00953CE5">
      <w:r>
        <w:separator/>
      </w:r>
    </w:p>
  </w:endnote>
  <w:endnote w:type="continuationSeparator" w:id="0">
    <w:p w14:paraId="32AA355C" w14:textId="77777777" w:rsidR="00953CE5" w:rsidRDefault="00953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81772" w14:textId="77777777" w:rsidR="00953CE5" w:rsidRDefault="00953CE5">
      <w:r>
        <w:separator/>
      </w:r>
    </w:p>
  </w:footnote>
  <w:footnote w:type="continuationSeparator" w:id="0">
    <w:p w14:paraId="63EEFF40" w14:textId="77777777" w:rsidR="00953CE5" w:rsidRDefault="00953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15779"/>
    <w:multiLevelType w:val="hybridMultilevel"/>
    <w:tmpl w:val="FF5C3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1FCB545A"/>
    <w:multiLevelType w:val="hybridMultilevel"/>
    <w:tmpl w:val="AC9C5CB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2" w15:restartNumberingAfterBreak="0">
    <w:nsid w:val="51E90F97"/>
    <w:multiLevelType w:val="hybridMultilevel"/>
    <w:tmpl w:val="97BEBD7E"/>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7267C66"/>
    <w:multiLevelType w:val="hybridMultilevel"/>
    <w:tmpl w:val="7D4E903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6"/>
  </w:num>
  <w:num w:numId="4">
    <w:abstractNumId w:val="14"/>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3"/>
  </w:num>
  <w:num w:numId="19">
    <w:abstractNumId w:val="2"/>
  </w:num>
  <w:num w:numId="20">
    <w:abstractNumId w:val="1"/>
  </w:num>
  <w:num w:numId="21">
    <w:abstractNumId w:val="9"/>
  </w:num>
  <w:num w:numId="22">
    <w:abstractNumId w:val="9"/>
  </w:num>
  <w:num w:numId="23">
    <w:abstractNumId w:val="8"/>
  </w:num>
  <w:num w:numId="24">
    <w:abstractNumId w:val="5"/>
  </w:num>
  <w:num w:numId="25">
    <w:abstractNumId w:val="11"/>
  </w:num>
  <w:num w:numId="26">
    <w:abstractNumId w:val="15"/>
  </w:num>
  <w:num w:numId="27">
    <w:abstractNumId w:val="13"/>
  </w:num>
  <w:num w:numId="28">
    <w:abstractNumId w:val="4"/>
  </w:num>
  <w:num w:numId="29">
    <w:abstractNumId w:val="12"/>
  </w:num>
  <w:num w:numId="30">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277A5"/>
    <w:rsid w:val="0003171D"/>
    <w:rsid w:val="00031C1D"/>
    <w:rsid w:val="0003399B"/>
    <w:rsid w:val="00035C50"/>
    <w:rsid w:val="00036AA7"/>
    <w:rsid w:val="000457A1"/>
    <w:rsid w:val="00047C62"/>
    <w:rsid w:val="00050001"/>
    <w:rsid w:val="00052041"/>
    <w:rsid w:val="0005326A"/>
    <w:rsid w:val="000537B4"/>
    <w:rsid w:val="00061BA0"/>
    <w:rsid w:val="0006266D"/>
    <w:rsid w:val="00065506"/>
    <w:rsid w:val="0007382E"/>
    <w:rsid w:val="000766E1"/>
    <w:rsid w:val="00077FF6"/>
    <w:rsid w:val="00080D82"/>
    <w:rsid w:val="00081692"/>
    <w:rsid w:val="00082C46"/>
    <w:rsid w:val="00085A0E"/>
    <w:rsid w:val="00087548"/>
    <w:rsid w:val="00093E7E"/>
    <w:rsid w:val="0009702C"/>
    <w:rsid w:val="000971F8"/>
    <w:rsid w:val="000A1830"/>
    <w:rsid w:val="000A1C94"/>
    <w:rsid w:val="000A4121"/>
    <w:rsid w:val="000A4AA3"/>
    <w:rsid w:val="000A550E"/>
    <w:rsid w:val="000A7248"/>
    <w:rsid w:val="000B03BD"/>
    <w:rsid w:val="000B0960"/>
    <w:rsid w:val="000B11FD"/>
    <w:rsid w:val="000B1A55"/>
    <w:rsid w:val="000B20BB"/>
    <w:rsid w:val="000B2EF6"/>
    <w:rsid w:val="000B2FA6"/>
    <w:rsid w:val="000B4AA0"/>
    <w:rsid w:val="000C0FFC"/>
    <w:rsid w:val="000C2553"/>
    <w:rsid w:val="000C38C3"/>
    <w:rsid w:val="000C4549"/>
    <w:rsid w:val="000D09FD"/>
    <w:rsid w:val="000D19DE"/>
    <w:rsid w:val="000D44FB"/>
    <w:rsid w:val="000D574B"/>
    <w:rsid w:val="000D6CFC"/>
    <w:rsid w:val="000E537B"/>
    <w:rsid w:val="000E57D0"/>
    <w:rsid w:val="000E7858"/>
    <w:rsid w:val="000F39CA"/>
    <w:rsid w:val="001019CD"/>
    <w:rsid w:val="00102906"/>
    <w:rsid w:val="00107927"/>
    <w:rsid w:val="00110E26"/>
    <w:rsid w:val="00111321"/>
    <w:rsid w:val="001128E7"/>
    <w:rsid w:val="001137DB"/>
    <w:rsid w:val="00117BD6"/>
    <w:rsid w:val="001206C2"/>
    <w:rsid w:val="00121978"/>
    <w:rsid w:val="00123422"/>
    <w:rsid w:val="00124B6A"/>
    <w:rsid w:val="00130462"/>
    <w:rsid w:val="001312D4"/>
    <w:rsid w:val="00136D4C"/>
    <w:rsid w:val="00142538"/>
    <w:rsid w:val="00142BB9"/>
    <w:rsid w:val="00144F96"/>
    <w:rsid w:val="00151EAC"/>
    <w:rsid w:val="00153528"/>
    <w:rsid w:val="00154C68"/>
    <w:rsid w:val="00154E68"/>
    <w:rsid w:val="00156BCE"/>
    <w:rsid w:val="00162548"/>
    <w:rsid w:val="00172183"/>
    <w:rsid w:val="001751AB"/>
    <w:rsid w:val="00175A3F"/>
    <w:rsid w:val="00180E09"/>
    <w:rsid w:val="00183D4C"/>
    <w:rsid w:val="00183F6D"/>
    <w:rsid w:val="0018670E"/>
    <w:rsid w:val="00191541"/>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458F"/>
    <w:rsid w:val="001E6153"/>
    <w:rsid w:val="001E6C4D"/>
    <w:rsid w:val="001F0B20"/>
    <w:rsid w:val="001F0EE9"/>
    <w:rsid w:val="00200A62"/>
    <w:rsid w:val="00201FA1"/>
    <w:rsid w:val="00203740"/>
    <w:rsid w:val="002138EA"/>
    <w:rsid w:val="002139EA"/>
    <w:rsid w:val="00213F84"/>
    <w:rsid w:val="00214FBD"/>
    <w:rsid w:val="00221E08"/>
    <w:rsid w:val="00222897"/>
    <w:rsid w:val="00222B0C"/>
    <w:rsid w:val="00235394"/>
    <w:rsid w:val="00235577"/>
    <w:rsid w:val="00235842"/>
    <w:rsid w:val="002371B2"/>
    <w:rsid w:val="002423E0"/>
    <w:rsid w:val="00243472"/>
    <w:rsid w:val="002435CA"/>
    <w:rsid w:val="0024469F"/>
    <w:rsid w:val="00250B5B"/>
    <w:rsid w:val="002526EB"/>
    <w:rsid w:val="00252DB8"/>
    <w:rsid w:val="002537BC"/>
    <w:rsid w:val="002555DE"/>
    <w:rsid w:val="00255C58"/>
    <w:rsid w:val="00260EC7"/>
    <w:rsid w:val="00261539"/>
    <w:rsid w:val="0026179F"/>
    <w:rsid w:val="00264035"/>
    <w:rsid w:val="002666AE"/>
    <w:rsid w:val="002700CC"/>
    <w:rsid w:val="00274E1A"/>
    <w:rsid w:val="00274E25"/>
    <w:rsid w:val="002775B1"/>
    <w:rsid w:val="002775B9"/>
    <w:rsid w:val="002811C4"/>
    <w:rsid w:val="00282213"/>
    <w:rsid w:val="00284016"/>
    <w:rsid w:val="002858BF"/>
    <w:rsid w:val="002939AF"/>
    <w:rsid w:val="00294491"/>
    <w:rsid w:val="00294BDE"/>
    <w:rsid w:val="002A0CED"/>
    <w:rsid w:val="002A282D"/>
    <w:rsid w:val="002A49CD"/>
    <w:rsid w:val="002A4CD0"/>
    <w:rsid w:val="002A7DA6"/>
    <w:rsid w:val="002B516C"/>
    <w:rsid w:val="002B5E1D"/>
    <w:rsid w:val="002B60C1"/>
    <w:rsid w:val="002C4B52"/>
    <w:rsid w:val="002D03E5"/>
    <w:rsid w:val="002D36EB"/>
    <w:rsid w:val="002D5226"/>
    <w:rsid w:val="002D6BDF"/>
    <w:rsid w:val="002E14F4"/>
    <w:rsid w:val="002E19A1"/>
    <w:rsid w:val="002E2CE9"/>
    <w:rsid w:val="002E3BF7"/>
    <w:rsid w:val="002E403E"/>
    <w:rsid w:val="002E4C74"/>
    <w:rsid w:val="002F158C"/>
    <w:rsid w:val="002F4093"/>
    <w:rsid w:val="002F5636"/>
    <w:rsid w:val="003022A5"/>
    <w:rsid w:val="00307E51"/>
    <w:rsid w:val="00311363"/>
    <w:rsid w:val="00315867"/>
    <w:rsid w:val="00321150"/>
    <w:rsid w:val="00325386"/>
    <w:rsid w:val="003253A9"/>
    <w:rsid w:val="003260D7"/>
    <w:rsid w:val="00326259"/>
    <w:rsid w:val="003344A2"/>
    <w:rsid w:val="00336697"/>
    <w:rsid w:val="003418CB"/>
    <w:rsid w:val="00352524"/>
    <w:rsid w:val="00355873"/>
    <w:rsid w:val="0035660F"/>
    <w:rsid w:val="00360C87"/>
    <w:rsid w:val="003628B9"/>
    <w:rsid w:val="00362D8F"/>
    <w:rsid w:val="00367724"/>
    <w:rsid w:val="003710BA"/>
    <w:rsid w:val="00372577"/>
    <w:rsid w:val="00375445"/>
    <w:rsid w:val="003770F6"/>
    <w:rsid w:val="00383E37"/>
    <w:rsid w:val="00385100"/>
    <w:rsid w:val="00393042"/>
    <w:rsid w:val="00394AD5"/>
    <w:rsid w:val="0039642D"/>
    <w:rsid w:val="003A2E40"/>
    <w:rsid w:val="003A4D7B"/>
    <w:rsid w:val="003B0158"/>
    <w:rsid w:val="003B1345"/>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29DD"/>
    <w:rsid w:val="00424F8C"/>
    <w:rsid w:val="00426275"/>
    <w:rsid w:val="004271BA"/>
    <w:rsid w:val="00430497"/>
    <w:rsid w:val="00430EA5"/>
    <w:rsid w:val="00434DC1"/>
    <w:rsid w:val="004350F4"/>
    <w:rsid w:val="0043660D"/>
    <w:rsid w:val="004412A0"/>
    <w:rsid w:val="00442337"/>
    <w:rsid w:val="0044420A"/>
    <w:rsid w:val="00445DC4"/>
    <w:rsid w:val="00446408"/>
    <w:rsid w:val="00450F27"/>
    <w:rsid w:val="004510E5"/>
    <w:rsid w:val="00456A75"/>
    <w:rsid w:val="00461E39"/>
    <w:rsid w:val="00462D3A"/>
    <w:rsid w:val="00463521"/>
    <w:rsid w:val="00471125"/>
    <w:rsid w:val="0047437A"/>
    <w:rsid w:val="00474A96"/>
    <w:rsid w:val="00480E42"/>
    <w:rsid w:val="00484C5D"/>
    <w:rsid w:val="0048543E"/>
    <w:rsid w:val="004868C1"/>
    <w:rsid w:val="0048750F"/>
    <w:rsid w:val="004A17E9"/>
    <w:rsid w:val="004A495F"/>
    <w:rsid w:val="004A7544"/>
    <w:rsid w:val="004B6B0F"/>
    <w:rsid w:val="004C54E5"/>
    <w:rsid w:val="004C5F64"/>
    <w:rsid w:val="004C7DC8"/>
    <w:rsid w:val="004D21B0"/>
    <w:rsid w:val="004D42C9"/>
    <w:rsid w:val="004D4AAE"/>
    <w:rsid w:val="004D6718"/>
    <w:rsid w:val="004D737D"/>
    <w:rsid w:val="004E2659"/>
    <w:rsid w:val="004E39EE"/>
    <w:rsid w:val="004E475C"/>
    <w:rsid w:val="004E56E0"/>
    <w:rsid w:val="004E7329"/>
    <w:rsid w:val="004F118C"/>
    <w:rsid w:val="004F2CB0"/>
    <w:rsid w:val="00500980"/>
    <w:rsid w:val="005017F7"/>
    <w:rsid w:val="00501FA7"/>
    <w:rsid w:val="005034DC"/>
    <w:rsid w:val="00505BFA"/>
    <w:rsid w:val="005071B4"/>
    <w:rsid w:val="00507687"/>
    <w:rsid w:val="005117A9"/>
    <w:rsid w:val="00511F57"/>
    <w:rsid w:val="00512D8C"/>
    <w:rsid w:val="00515CBE"/>
    <w:rsid w:val="00515E2B"/>
    <w:rsid w:val="005161CB"/>
    <w:rsid w:val="00517BB6"/>
    <w:rsid w:val="0052015B"/>
    <w:rsid w:val="00522A7E"/>
    <w:rsid w:val="00522F20"/>
    <w:rsid w:val="00526CEB"/>
    <w:rsid w:val="005308DB"/>
    <w:rsid w:val="00530A2E"/>
    <w:rsid w:val="00530FBE"/>
    <w:rsid w:val="00533159"/>
    <w:rsid w:val="005339DB"/>
    <w:rsid w:val="00534C89"/>
    <w:rsid w:val="00541573"/>
    <w:rsid w:val="00542F60"/>
    <w:rsid w:val="0054348A"/>
    <w:rsid w:val="00571777"/>
    <w:rsid w:val="00580FF5"/>
    <w:rsid w:val="00581EE4"/>
    <w:rsid w:val="00584FBB"/>
    <w:rsid w:val="0058519C"/>
    <w:rsid w:val="0059149A"/>
    <w:rsid w:val="005956EE"/>
    <w:rsid w:val="005A083E"/>
    <w:rsid w:val="005A6382"/>
    <w:rsid w:val="005B4802"/>
    <w:rsid w:val="005C1EA6"/>
    <w:rsid w:val="005C7F33"/>
    <w:rsid w:val="005D0B99"/>
    <w:rsid w:val="005D1622"/>
    <w:rsid w:val="005D182D"/>
    <w:rsid w:val="005D308E"/>
    <w:rsid w:val="005D3A48"/>
    <w:rsid w:val="005D7AF8"/>
    <w:rsid w:val="005E17BF"/>
    <w:rsid w:val="005E34C8"/>
    <w:rsid w:val="005E366A"/>
    <w:rsid w:val="005E38ED"/>
    <w:rsid w:val="005E50FF"/>
    <w:rsid w:val="005E5B58"/>
    <w:rsid w:val="005F2145"/>
    <w:rsid w:val="005F624C"/>
    <w:rsid w:val="006016E1"/>
    <w:rsid w:val="00602D27"/>
    <w:rsid w:val="006144A1"/>
    <w:rsid w:val="00615EBB"/>
    <w:rsid w:val="00616096"/>
    <w:rsid w:val="006160A2"/>
    <w:rsid w:val="006302AA"/>
    <w:rsid w:val="006363BD"/>
    <w:rsid w:val="00636CF4"/>
    <w:rsid w:val="006412DC"/>
    <w:rsid w:val="006418C7"/>
    <w:rsid w:val="00642BC6"/>
    <w:rsid w:val="00644790"/>
    <w:rsid w:val="006501AF"/>
    <w:rsid w:val="00650DDE"/>
    <w:rsid w:val="00653BCF"/>
    <w:rsid w:val="0065505B"/>
    <w:rsid w:val="006670AC"/>
    <w:rsid w:val="00672307"/>
    <w:rsid w:val="006808C6"/>
    <w:rsid w:val="00682668"/>
    <w:rsid w:val="00684FFB"/>
    <w:rsid w:val="00690991"/>
    <w:rsid w:val="00692A68"/>
    <w:rsid w:val="00695D85"/>
    <w:rsid w:val="006964A6"/>
    <w:rsid w:val="006A30A2"/>
    <w:rsid w:val="006A6B24"/>
    <w:rsid w:val="006A6D23"/>
    <w:rsid w:val="006B25DE"/>
    <w:rsid w:val="006C04A0"/>
    <w:rsid w:val="006C0675"/>
    <w:rsid w:val="006C1C3B"/>
    <w:rsid w:val="006C4E43"/>
    <w:rsid w:val="006C643E"/>
    <w:rsid w:val="006D2932"/>
    <w:rsid w:val="006D3671"/>
    <w:rsid w:val="006D4176"/>
    <w:rsid w:val="006D4B9B"/>
    <w:rsid w:val="006E0A73"/>
    <w:rsid w:val="006E0FEE"/>
    <w:rsid w:val="006E261A"/>
    <w:rsid w:val="006E6C11"/>
    <w:rsid w:val="006F10AF"/>
    <w:rsid w:val="006F3E10"/>
    <w:rsid w:val="006F7C0C"/>
    <w:rsid w:val="00700755"/>
    <w:rsid w:val="0070646B"/>
    <w:rsid w:val="00710A1B"/>
    <w:rsid w:val="00712DAA"/>
    <w:rsid w:val="007130A2"/>
    <w:rsid w:val="00715463"/>
    <w:rsid w:val="00730604"/>
    <w:rsid w:val="00730655"/>
    <w:rsid w:val="00731D77"/>
    <w:rsid w:val="00732360"/>
    <w:rsid w:val="0073390A"/>
    <w:rsid w:val="00734E64"/>
    <w:rsid w:val="00736B37"/>
    <w:rsid w:val="00740A35"/>
    <w:rsid w:val="00743E0B"/>
    <w:rsid w:val="007520B4"/>
    <w:rsid w:val="00760113"/>
    <w:rsid w:val="007655D5"/>
    <w:rsid w:val="007763C1"/>
    <w:rsid w:val="00777E82"/>
    <w:rsid w:val="00781359"/>
    <w:rsid w:val="00786921"/>
    <w:rsid w:val="00793F1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1C74"/>
    <w:rsid w:val="007E20FC"/>
    <w:rsid w:val="007E7062"/>
    <w:rsid w:val="007F0E1E"/>
    <w:rsid w:val="007F29A7"/>
    <w:rsid w:val="008004B4"/>
    <w:rsid w:val="00805034"/>
    <w:rsid w:val="00805BE8"/>
    <w:rsid w:val="0081001F"/>
    <w:rsid w:val="00810F32"/>
    <w:rsid w:val="00816078"/>
    <w:rsid w:val="008177E3"/>
    <w:rsid w:val="00823AA9"/>
    <w:rsid w:val="008255B9"/>
    <w:rsid w:val="00825CD8"/>
    <w:rsid w:val="00827324"/>
    <w:rsid w:val="008355EA"/>
    <w:rsid w:val="00837458"/>
    <w:rsid w:val="00837AAE"/>
    <w:rsid w:val="008429AD"/>
    <w:rsid w:val="008429DB"/>
    <w:rsid w:val="00850C75"/>
    <w:rsid w:val="00850E39"/>
    <w:rsid w:val="00851E7B"/>
    <w:rsid w:val="00853BE2"/>
    <w:rsid w:val="0085477A"/>
    <w:rsid w:val="00855107"/>
    <w:rsid w:val="00855173"/>
    <w:rsid w:val="008557D9"/>
    <w:rsid w:val="00855BF7"/>
    <w:rsid w:val="00856214"/>
    <w:rsid w:val="008619A1"/>
    <w:rsid w:val="00862089"/>
    <w:rsid w:val="00866D5B"/>
    <w:rsid w:val="00866FF5"/>
    <w:rsid w:val="0087332D"/>
    <w:rsid w:val="00873E1F"/>
    <w:rsid w:val="00874C16"/>
    <w:rsid w:val="00886D1F"/>
    <w:rsid w:val="00891577"/>
    <w:rsid w:val="00891EE1"/>
    <w:rsid w:val="00893987"/>
    <w:rsid w:val="008963EF"/>
    <w:rsid w:val="0089688E"/>
    <w:rsid w:val="008A1FBE"/>
    <w:rsid w:val="008B3194"/>
    <w:rsid w:val="008B462D"/>
    <w:rsid w:val="008B582B"/>
    <w:rsid w:val="008B5AE7"/>
    <w:rsid w:val="008C1440"/>
    <w:rsid w:val="008C60E9"/>
    <w:rsid w:val="008D1B7C"/>
    <w:rsid w:val="008D6657"/>
    <w:rsid w:val="008E1F60"/>
    <w:rsid w:val="008E2074"/>
    <w:rsid w:val="008E307E"/>
    <w:rsid w:val="008E4DC1"/>
    <w:rsid w:val="008E5BD1"/>
    <w:rsid w:val="008F4DD1"/>
    <w:rsid w:val="008F6056"/>
    <w:rsid w:val="00902C07"/>
    <w:rsid w:val="00905804"/>
    <w:rsid w:val="00906B60"/>
    <w:rsid w:val="009101E2"/>
    <w:rsid w:val="00915D73"/>
    <w:rsid w:val="00916077"/>
    <w:rsid w:val="00916BCC"/>
    <w:rsid w:val="009170A2"/>
    <w:rsid w:val="009208A6"/>
    <w:rsid w:val="0092404B"/>
    <w:rsid w:val="00924514"/>
    <w:rsid w:val="00927316"/>
    <w:rsid w:val="0093133D"/>
    <w:rsid w:val="0093276D"/>
    <w:rsid w:val="00933D12"/>
    <w:rsid w:val="00937065"/>
    <w:rsid w:val="00940285"/>
    <w:rsid w:val="009415B0"/>
    <w:rsid w:val="00947E7E"/>
    <w:rsid w:val="009503FB"/>
    <w:rsid w:val="0095139A"/>
    <w:rsid w:val="00952146"/>
    <w:rsid w:val="00953CE5"/>
    <w:rsid w:val="00953E16"/>
    <w:rsid w:val="009542AC"/>
    <w:rsid w:val="009609CD"/>
    <w:rsid w:val="00961BB2"/>
    <w:rsid w:val="00962108"/>
    <w:rsid w:val="009638D6"/>
    <w:rsid w:val="009728D1"/>
    <w:rsid w:val="0097408E"/>
    <w:rsid w:val="00974BB2"/>
    <w:rsid w:val="00974FA7"/>
    <w:rsid w:val="009756E5"/>
    <w:rsid w:val="00977A8C"/>
    <w:rsid w:val="00983910"/>
    <w:rsid w:val="009932AC"/>
    <w:rsid w:val="00994351"/>
    <w:rsid w:val="00996A8F"/>
    <w:rsid w:val="009A1DBF"/>
    <w:rsid w:val="009A24BB"/>
    <w:rsid w:val="009A68E6"/>
    <w:rsid w:val="009A7598"/>
    <w:rsid w:val="009B02F0"/>
    <w:rsid w:val="009B1DF8"/>
    <w:rsid w:val="009B3D20"/>
    <w:rsid w:val="009B5418"/>
    <w:rsid w:val="009C0727"/>
    <w:rsid w:val="009C3C80"/>
    <w:rsid w:val="009C492F"/>
    <w:rsid w:val="009D0856"/>
    <w:rsid w:val="009D2FF2"/>
    <w:rsid w:val="009D3226"/>
    <w:rsid w:val="009D3385"/>
    <w:rsid w:val="009D793C"/>
    <w:rsid w:val="009E16A9"/>
    <w:rsid w:val="009E375F"/>
    <w:rsid w:val="009E39D4"/>
    <w:rsid w:val="009E433B"/>
    <w:rsid w:val="009E5401"/>
    <w:rsid w:val="009F16C6"/>
    <w:rsid w:val="009F291A"/>
    <w:rsid w:val="00A04838"/>
    <w:rsid w:val="00A0758F"/>
    <w:rsid w:val="00A10D11"/>
    <w:rsid w:val="00A1570A"/>
    <w:rsid w:val="00A17866"/>
    <w:rsid w:val="00A17D27"/>
    <w:rsid w:val="00A211B4"/>
    <w:rsid w:val="00A223CF"/>
    <w:rsid w:val="00A2739B"/>
    <w:rsid w:val="00A33DDF"/>
    <w:rsid w:val="00A34547"/>
    <w:rsid w:val="00A376B7"/>
    <w:rsid w:val="00A41BF5"/>
    <w:rsid w:val="00A44778"/>
    <w:rsid w:val="00A469E7"/>
    <w:rsid w:val="00A53EF1"/>
    <w:rsid w:val="00A604A4"/>
    <w:rsid w:val="00A61B7D"/>
    <w:rsid w:val="00A63978"/>
    <w:rsid w:val="00A6605B"/>
    <w:rsid w:val="00A66ADC"/>
    <w:rsid w:val="00A7147D"/>
    <w:rsid w:val="00A81B15"/>
    <w:rsid w:val="00A837FF"/>
    <w:rsid w:val="00A84052"/>
    <w:rsid w:val="00A84DC8"/>
    <w:rsid w:val="00A85DBC"/>
    <w:rsid w:val="00A87FEB"/>
    <w:rsid w:val="00A933E4"/>
    <w:rsid w:val="00A93F9F"/>
    <w:rsid w:val="00A9420E"/>
    <w:rsid w:val="00A97648"/>
    <w:rsid w:val="00AA1CFD"/>
    <w:rsid w:val="00AA2239"/>
    <w:rsid w:val="00AA33D2"/>
    <w:rsid w:val="00AB0C57"/>
    <w:rsid w:val="00AB1195"/>
    <w:rsid w:val="00AB4182"/>
    <w:rsid w:val="00AC27DB"/>
    <w:rsid w:val="00AC6D6B"/>
    <w:rsid w:val="00AD11B7"/>
    <w:rsid w:val="00AD7736"/>
    <w:rsid w:val="00AE10CE"/>
    <w:rsid w:val="00AE70D4"/>
    <w:rsid w:val="00AE7868"/>
    <w:rsid w:val="00AF0407"/>
    <w:rsid w:val="00AF049B"/>
    <w:rsid w:val="00AF4D8B"/>
    <w:rsid w:val="00AF5E33"/>
    <w:rsid w:val="00AF6E3B"/>
    <w:rsid w:val="00B01066"/>
    <w:rsid w:val="00B067CA"/>
    <w:rsid w:val="00B07762"/>
    <w:rsid w:val="00B12B26"/>
    <w:rsid w:val="00B163F8"/>
    <w:rsid w:val="00B1793C"/>
    <w:rsid w:val="00B2472D"/>
    <w:rsid w:val="00B24CA0"/>
    <w:rsid w:val="00B2549F"/>
    <w:rsid w:val="00B27384"/>
    <w:rsid w:val="00B4108D"/>
    <w:rsid w:val="00B53398"/>
    <w:rsid w:val="00B57265"/>
    <w:rsid w:val="00B633AE"/>
    <w:rsid w:val="00B665D2"/>
    <w:rsid w:val="00B6737C"/>
    <w:rsid w:val="00B7214D"/>
    <w:rsid w:val="00B74372"/>
    <w:rsid w:val="00B75525"/>
    <w:rsid w:val="00B80283"/>
    <w:rsid w:val="00B8095F"/>
    <w:rsid w:val="00B80B0C"/>
    <w:rsid w:val="00B80B11"/>
    <w:rsid w:val="00B831AE"/>
    <w:rsid w:val="00B83A58"/>
    <w:rsid w:val="00B8446C"/>
    <w:rsid w:val="00B87725"/>
    <w:rsid w:val="00B95E0A"/>
    <w:rsid w:val="00B9674E"/>
    <w:rsid w:val="00B97E9D"/>
    <w:rsid w:val="00BA259A"/>
    <w:rsid w:val="00BA259C"/>
    <w:rsid w:val="00BA29D3"/>
    <w:rsid w:val="00BA307F"/>
    <w:rsid w:val="00BA3282"/>
    <w:rsid w:val="00BA3EC6"/>
    <w:rsid w:val="00BA5280"/>
    <w:rsid w:val="00BB14F1"/>
    <w:rsid w:val="00BB572E"/>
    <w:rsid w:val="00BB74FD"/>
    <w:rsid w:val="00BC4DE8"/>
    <w:rsid w:val="00BC5982"/>
    <w:rsid w:val="00BC60BF"/>
    <w:rsid w:val="00BD0A74"/>
    <w:rsid w:val="00BD28BF"/>
    <w:rsid w:val="00BD2D12"/>
    <w:rsid w:val="00BD6404"/>
    <w:rsid w:val="00BE33AE"/>
    <w:rsid w:val="00BE4A76"/>
    <w:rsid w:val="00BF046F"/>
    <w:rsid w:val="00BF38C5"/>
    <w:rsid w:val="00C01D50"/>
    <w:rsid w:val="00C0417A"/>
    <w:rsid w:val="00C056DC"/>
    <w:rsid w:val="00C1329B"/>
    <w:rsid w:val="00C1572F"/>
    <w:rsid w:val="00C21E2B"/>
    <w:rsid w:val="00C22386"/>
    <w:rsid w:val="00C24C05"/>
    <w:rsid w:val="00C24D2F"/>
    <w:rsid w:val="00C26222"/>
    <w:rsid w:val="00C30B8C"/>
    <w:rsid w:val="00C31283"/>
    <w:rsid w:val="00C33C48"/>
    <w:rsid w:val="00C340E5"/>
    <w:rsid w:val="00C35AA7"/>
    <w:rsid w:val="00C404C3"/>
    <w:rsid w:val="00C43BA1"/>
    <w:rsid w:val="00C43DAB"/>
    <w:rsid w:val="00C47F08"/>
    <w:rsid w:val="00C514A6"/>
    <w:rsid w:val="00C5739F"/>
    <w:rsid w:val="00C57CF0"/>
    <w:rsid w:val="00C606B8"/>
    <w:rsid w:val="00C63557"/>
    <w:rsid w:val="00C649BD"/>
    <w:rsid w:val="00C657E2"/>
    <w:rsid w:val="00C65891"/>
    <w:rsid w:val="00C66AC9"/>
    <w:rsid w:val="00C724D3"/>
    <w:rsid w:val="00C72951"/>
    <w:rsid w:val="00C77DD9"/>
    <w:rsid w:val="00C83BE6"/>
    <w:rsid w:val="00C84834"/>
    <w:rsid w:val="00C85354"/>
    <w:rsid w:val="00C86ABA"/>
    <w:rsid w:val="00C92248"/>
    <w:rsid w:val="00C943F3"/>
    <w:rsid w:val="00CA08C6"/>
    <w:rsid w:val="00CA0A77"/>
    <w:rsid w:val="00CA2729"/>
    <w:rsid w:val="00CA3057"/>
    <w:rsid w:val="00CA45F8"/>
    <w:rsid w:val="00CB0305"/>
    <w:rsid w:val="00CB33C7"/>
    <w:rsid w:val="00CB6DA7"/>
    <w:rsid w:val="00CB7E4C"/>
    <w:rsid w:val="00CC25B4"/>
    <w:rsid w:val="00CC44D8"/>
    <w:rsid w:val="00CC5F88"/>
    <w:rsid w:val="00CC69C8"/>
    <w:rsid w:val="00CC77A2"/>
    <w:rsid w:val="00CD307E"/>
    <w:rsid w:val="00CD629F"/>
    <w:rsid w:val="00CD6A1B"/>
    <w:rsid w:val="00CE0A7F"/>
    <w:rsid w:val="00CE1718"/>
    <w:rsid w:val="00CF4156"/>
    <w:rsid w:val="00D0036C"/>
    <w:rsid w:val="00D03D00"/>
    <w:rsid w:val="00D055AB"/>
    <w:rsid w:val="00D05C30"/>
    <w:rsid w:val="00D10052"/>
    <w:rsid w:val="00D11359"/>
    <w:rsid w:val="00D12E57"/>
    <w:rsid w:val="00D200B1"/>
    <w:rsid w:val="00D23C49"/>
    <w:rsid w:val="00D2612B"/>
    <w:rsid w:val="00D3188C"/>
    <w:rsid w:val="00D35F9B"/>
    <w:rsid w:val="00D36B69"/>
    <w:rsid w:val="00D408DD"/>
    <w:rsid w:val="00D4584A"/>
    <w:rsid w:val="00D45D72"/>
    <w:rsid w:val="00D520E4"/>
    <w:rsid w:val="00D53A38"/>
    <w:rsid w:val="00D575DD"/>
    <w:rsid w:val="00D57DFA"/>
    <w:rsid w:val="00D67FCF"/>
    <w:rsid w:val="00D709CE"/>
    <w:rsid w:val="00D71F73"/>
    <w:rsid w:val="00D80786"/>
    <w:rsid w:val="00D807DD"/>
    <w:rsid w:val="00D81CAB"/>
    <w:rsid w:val="00D84E53"/>
    <w:rsid w:val="00D8576F"/>
    <w:rsid w:val="00D8677F"/>
    <w:rsid w:val="00D97F0C"/>
    <w:rsid w:val="00DA3A86"/>
    <w:rsid w:val="00DA4F48"/>
    <w:rsid w:val="00DB2EBA"/>
    <w:rsid w:val="00DC2500"/>
    <w:rsid w:val="00DC4F72"/>
    <w:rsid w:val="00DC77DC"/>
    <w:rsid w:val="00DD0453"/>
    <w:rsid w:val="00DD0C2C"/>
    <w:rsid w:val="00DD19DE"/>
    <w:rsid w:val="00DD21AD"/>
    <w:rsid w:val="00DD28BC"/>
    <w:rsid w:val="00DE31F0"/>
    <w:rsid w:val="00DE3D1C"/>
    <w:rsid w:val="00DE69B5"/>
    <w:rsid w:val="00DE79F6"/>
    <w:rsid w:val="00E00658"/>
    <w:rsid w:val="00E01C41"/>
    <w:rsid w:val="00E0227D"/>
    <w:rsid w:val="00E04B84"/>
    <w:rsid w:val="00E06466"/>
    <w:rsid w:val="00E06835"/>
    <w:rsid w:val="00E06FDA"/>
    <w:rsid w:val="00E12509"/>
    <w:rsid w:val="00E160A5"/>
    <w:rsid w:val="00E1713D"/>
    <w:rsid w:val="00E20A43"/>
    <w:rsid w:val="00E23898"/>
    <w:rsid w:val="00E319F1"/>
    <w:rsid w:val="00E33CD2"/>
    <w:rsid w:val="00E40E90"/>
    <w:rsid w:val="00E45C7E"/>
    <w:rsid w:val="00E531EB"/>
    <w:rsid w:val="00E54874"/>
    <w:rsid w:val="00E54B6F"/>
    <w:rsid w:val="00E55ACA"/>
    <w:rsid w:val="00E57B74"/>
    <w:rsid w:val="00E60598"/>
    <w:rsid w:val="00E65BC6"/>
    <w:rsid w:val="00E661FF"/>
    <w:rsid w:val="00E726EB"/>
    <w:rsid w:val="00E72CF1"/>
    <w:rsid w:val="00E80B52"/>
    <w:rsid w:val="00E824C3"/>
    <w:rsid w:val="00E840B3"/>
    <w:rsid w:val="00E84D10"/>
    <w:rsid w:val="00E8629F"/>
    <w:rsid w:val="00E86E6E"/>
    <w:rsid w:val="00E91008"/>
    <w:rsid w:val="00E9374E"/>
    <w:rsid w:val="00E94F54"/>
    <w:rsid w:val="00E97AD5"/>
    <w:rsid w:val="00EA1111"/>
    <w:rsid w:val="00EA3B4F"/>
    <w:rsid w:val="00EA3C24"/>
    <w:rsid w:val="00EA73DF"/>
    <w:rsid w:val="00EB4A32"/>
    <w:rsid w:val="00EB61AE"/>
    <w:rsid w:val="00EC322D"/>
    <w:rsid w:val="00ED383A"/>
    <w:rsid w:val="00EE1080"/>
    <w:rsid w:val="00EE2C22"/>
    <w:rsid w:val="00EF1EC5"/>
    <w:rsid w:val="00EF2384"/>
    <w:rsid w:val="00EF4C88"/>
    <w:rsid w:val="00EF55EB"/>
    <w:rsid w:val="00F00DCC"/>
    <w:rsid w:val="00F0156F"/>
    <w:rsid w:val="00F03A4B"/>
    <w:rsid w:val="00F05AC8"/>
    <w:rsid w:val="00F06A91"/>
    <w:rsid w:val="00F07167"/>
    <w:rsid w:val="00F072D8"/>
    <w:rsid w:val="00F07CE0"/>
    <w:rsid w:val="00F115F5"/>
    <w:rsid w:val="00F13D05"/>
    <w:rsid w:val="00F1679D"/>
    <w:rsid w:val="00F1682C"/>
    <w:rsid w:val="00F20B91"/>
    <w:rsid w:val="00F21139"/>
    <w:rsid w:val="00F24B8B"/>
    <w:rsid w:val="00F30D2E"/>
    <w:rsid w:val="00F35516"/>
    <w:rsid w:val="00F35790"/>
    <w:rsid w:val="00F37C7B"/>
    <w:rsid w:val="00F41357"/>
    <w:rsid w:val="00F4136D"/>
    <w:rsid w:val="00F4212E"/>
    <w:rsid w:val="00F42C20"/>
    <w:rsid w:val="00F43E34"/>
    <w:rsid w:val="00F53053"/>
    <w:rsid w:val="00F53FE2"/>
    <w:rsid w:val="00F575FF"/>
    <w:rsid w:val="00F618EF"/>
    <w:rsid w:val="00F65582"/>
    <w:rsid w:val="00F66E75"/>
    <w:rsid w:val="00F6731A"/>
    <w:rsid w:val="00F77EB0"/>
    <w:rsid w:val="00F87CDD"/>
    <w:rsid w:val="00F915F6"/>
    <w:rsid w:val="00F933F0"/>
    <w:rsid w:val="00F937A3"/>
    <w:rsid w:val="00F94715"/>
    <w:rsid w:val="00F96A3D"/>
    <w:rsid w:val="00FA4718"/>
    <w:rsid w:val="00FA5848"/>
    <w:rsid w:val="00FA635F"/>
    <w:rsid w:val="00FA6899"/>
    <w:rsid w:val="00FA7F3D"/>
    <w:rsid w:val="00FB36A8"/>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DD28BC"/>
    <w:rPr>
      <w:rFonts w:eastAsia="MS Mincho"/>
      <w:lang w:val="en-GB" w:eastAsia="en-US"/>
    </w:rPr>
  </w:style>
  <w:style w:type="paragraph" w:customStyle="1" w:styleId="RAN4proposal">
    <w:name w:val="RAN4 proposal"/>
    <w:basedOn w:val="Caption"/>
    <w:next w:val="Normal"/>
    <w:qFormat/>
    <w:rsid w:val="0009702C"/>
    <w:pPr>
      <w:numPr>
        <w:numId w:val="25"/>
      </w:numPr>
      <w:spacing w:before="0" w:after="200"/>
      <w:ind w:left="0" w:firstLine="0"/>
    </w:pPr>
    <w:rPr>
      <w:rFonts w:eastAsia="Times New Roman"/>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5/Docs/R4-2219467.zip" TargetMode="External"/><Relationship Id="rId18" Type="http://schemas.openxmlformats.org/officeDocument/2006/relationships/hyperlink" Target="https://www.3gpp.org/ftp/TSG_RAN/WG4_Radio/TSGR4_105/Docs/R4-2219772.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5/Docs/R4-2219186.zip" TargetMode="External"/><Relationship Id="rId17" Type="http://schemas.openxmlformats.org/officeDocument/2006/relationships/hyperlink" Target="https://www.3gpp.org/ftp/TSG_RAN/WG4_Radio/TSGR4_105/Docs/R4-221955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5/Docs/R4-2219468.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8997.zip" TargetMode="External"/><Relationship Id="rId5" Type="http://schemas.openxmlformats.org/officeDocument/2006/relationships/settings" Target="settings.xml"/><Relationship Id="rId15" Type="http://schemas.openxmlformats.org/officeDocument/2006/relationships/hyperlink" Target="https://www.3gpp.org/ftp/TSG_RAN/WG4_Radio/TSGR4_105/Docs/R4-2219771.zip" TargetMode="External"/><Relationship Id="rId10" Type="http://schemas.openxmlformats.org/officeDocument/2006/relationships/hyperlink" Target="https://www.3gpp.org/ftp/TSG_RAN/WG4_Radio/TSGR4_105/Docs/R4-2218517.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5/Docs/R4-2218441.zip" TargetMode="External"/><Relationship Id="rId14" Type="http://schemas.openxmlformats.org/officeDocument/2006/relationships/hyperlink" Target="https://www.3gpp.org/ftp/TSG_RAN/WG4_Radio/TSGR4_105/Docs/R4-22195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A735E-5710-42D8-9348-361805CE7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3057</Words>
  <Characters>17838</Characters>
  <Application>Microsoft Office Word</Application>
  <DocSecurity>0</DocSecurity>
  <Lines>148</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Muhammad Kazmi</cp:lastModifiedBy>
  <cp:revision>5</cp:revision>
  <cp:lastPrinted>2019-04-25T01:09:00Z</cp:lastPrinted>
  <dcterms:created xsi:type="dcterms:W3CDTF">2022-11-11T14:55:00Z</dcterms:created>
  <dcterms:modified xsi:type="dcterms:W3CDTF">2022-11-11T15:00:00Z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(3)QkVbWCBNLJ15AJpzNMh/czC1Ri1/OZKPO6jH2KQ/RUfc8TL2ADZiAluaRO8wBt8okYQT91aw
Stq9igrs3Mmq9WdcEmhHL+0t3TKGPKF+FQAsRhxmE82DVZAf5Sgkk1jQUwkXvMxOCYNI6FFb
JsJzYx0z+0X3m2ToUMa3BuwzFtE0avFCbFJ/8Mk5w+hgn2LlYdNu0L4HxiM2v1TVPBOpmjY0
82RYTR9F8r4RDXwGIz</vt:lpwstr>
  </property>
  <property fmtid="{D5CDD505-2E9C-101B-9397-08002B2CF9AE}" pid="10" name="_2015_ms_pID_7253431">
    <vt:lpwstr>Yi9W6CfB64No1JmefFcHmmDaO7D3GcGoMFaMS8HFdcg35xI9+YUuZJ
WU+ovhx4XbVERdGuDRwhQMWpDFdiBaGP8NoTsK+VCPMBDQnpdS1UrUWzNXjNvn3QG+uY00G7
vqJo/FvWZszEBn+787kucdeq2OIOXs3lg8xnsYg6pXawzhFOuQa7Lsm1ngMsddPryE52s9bg
0aIfgZVktfTF4mbbagZGLzBB1Aw4ZH//o267</vt:lpwstr>
  </property>
  <property fmtid="{D5CDD505-2E9C-101B-9397-08002B2CF9AE}" pid="11" name="_2015_ms_pID_7253432">
    <vt:lpwstr>Cw==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